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1C" w:rsidRPr="00D04DA1" w:rsidRDefault="00B51A1C" w:rsidP="00B51A1C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04DA1">
        <w:rPr>
          <w:rFonts w:ascii="Times New Roman" w:hAnsi="Times New Roman" w:cs="Times New Roman"/>
          <w:b/>
          <w:sz w:val="24"/>
        </w:rPr>
        <w:t>İNT</w:t>
      </w:r>
      <w:r>
        <w:rPr>
          <w:rFonts w:ascii="Times New Roman" w:hAnsi="Times New Roman" w:cs="Times New Roman"/>
          <w:b/>
          <w:sz w:val="24"/>
        </w:rPr>
        <w:t>ÖRNLÜK PROGRAMI -1 DERSİ MESLEK</w:t>
      </w:r>
      <w:r w:rsidRPr="00D04DA1">
        <w:rPr>
          <w:rFonts w:ascii="Times New Roman" w:hAnsi="Times New Roman" w:cs="Times New Roman"/>
          <w:b/>
          <w:sz w:val="24"/>
        </w:rPr>
        <w:t>İ UYGULAMASI</w:t>
      </w:r>
      <w:r w:rsidR="005C7A71">
        <w:rPr>
          <w:rFonts w:ascii="Times New Roman" w:hAnsi="Times New Roman" w:cs="Times New Roman"/>
          <w:b/>
          <w:sz w:val="24"/>
        </w:rPr>
        <w:t>NIN ESKİŞEHİR’DE YAPILABİLMESİ HAKKINDA</w:t>
      </w:r>
      <w:r w:rsidR="00333C98">
        <w:rPr>
          <w:rFonts w:ascii="Times New Roman" w:hAnsi="Times New Roman" w:cs="Times New Roman"/>
          <w:b/>
          <w:sz w:val="24"/>
        </w:rPr>
        <w:t xml:space="preserve"> </w:t>
      </w:r>
      <w:r w:rsidRPr="00D04DA1">
        <w:rPr>
          <w:rFonts w:ascii="Times New Roman" w:hAnsi="Times New Roman" w:cs="Times New Roman"/>
          <w:b/>
          <w:sz w:val="24"/>
        </w:rPr>
        <w:t>HUSUSLAR</w:t>
      </w:r>
    </w:p>
    <w:p w:rsidR="00333C98" w:rsidRDefault="005223ED" w:rsidP="00333C9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Daha önceki duyurularda </w:t>
      </w:r>
      <w:proofErr w:type="spellStart"/>
      <w:r>
        <w:rPr>
          <w:rFonts w:ascii="Times New Roman" w:hAnsi="Times New Roman" w:cs="Times New Roman"/>
          <w:sz w:val="24"/>
        </w:rPr>
        <w:t>İntörnlük</w:t>
      </w:r>
      <w:proofErr w:type="spellEnd"/>
      <w:r>
        <w:rPr>
          <w:rFonts w:ascii="Times New Roman" w:hAnsi="Times New Roman" w:cs="Times New Roman"/>
          <w:sz w:val="24"/>
        </w:rPr>
        <w:t xml:space="preserve"> Programı 1 dersinin mesleki uygulamasını öğrencilerin bulundukları illerde yapabilmesi için gerekli adımlar ve belgeler belirtilmiştir.</w:t>
      </w:r>
    </w:p>
    <w:p w:rsidR="00333C98" w:rsidRDefault="005223ED" w:rsidP="00333C9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Eskişehir’de ikamet eden öğrenciler için ise herhangi bir kuruma bireysel başvuru yapmamaları hususu</w:t>
      </w:r>
      <w:r w:rsidR="00540F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önemle duyurulmuştur.</w:t>
      </w:r>
    </w:p>
    <w:p w:rsidR="005C7A71" w:rsidRPr="005C7A71" w:rsidRDefault="005C7A71" w:rsidP="005C7A71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!!!</w:t>
      </w:r>
      <w:proofErr w:type="gramEnd"/>
      <w:r w:rsidRPr="005C7A71">
        <w:rPr>
          <w:rFonts w:ascii="Times New Roman" w:hAnsi="Times New Roman" w:cs="Times New Roman"/>
          <w:b/>
          <w:sz w:val="24"/>
        </w:rPr>
        <w:t>ÖNEMLİ!!!</w:t>
      </w:r>
    </w:p>
    <w:p w:rsidR="005C7A71" w:rsidRDefault="005C7A71" w:rsidP="005C7A71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ÜNİVERSİTE İLE </w:t>
      </w:r>
      <w:r w:rsidRPr="005C7A71">
        <w:rPr>
          <w:rFonts w:ascii="Times New Roman" w:hAnsi="Times New Roman" w:cs="Times New Roman"/>
          <w:b/>
          <w:sz w:val="24"/>
        </w:rPr>
        <w:t>ESKİŞEHİR İL SAĞLIK MÜDÜRLÜĞÜ İLE DERSİN UYGULAMASI HAKKINDA YAPILACAK OLAN</w:t>
      </w:r>
      <w:r>
        <w:rPr>
          <w:rFonts w:ascii="Times New Roman" w:hAnsi="Times New Roman" w:cs="Times New Roman"/>
          <w:sz w:val="24"/>
        </w:rPr>
        <w:t xml:space="preserve"> </w:t>
      </w:r>
      <w:r w:rsidRPr="005C7A71">
        <w:rPr>
          <w:rFonts w:ascii="Times New Roman" w:hAnsi="Times New Roman" w:cs="Times New Roman"/>
          <w:b/>
          <w:sz w:val="24"/>
          <w:u w:val="single"/>
        </w:rPr>
        <w:t>RESMİ YAZIŞMANIN OLUMLU SONUÇLANMASI HALİNDE UYGULAMAYA BAŞLANABİLECEKTİR.</w:t>
      </w:r>
    </w:p>
    <w:p w:rsidR="005C7A71" w:rsidRDefault="005C7A71" w:rsidP="005C7A7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7A71">
        <w:rPr>
          <w:rFonts w:ascii="Times New Roman" w:hAnsi="Times New Roman" w:cs="Times New Roman"/>
          <w:b/>
          <w:color w:val="C00000"/>
          <w:sz w:val="24"/>
        </w:rPr>
        <w:t xml:space="preserve">Bundan sonraki bütün adımlar ve talimatlar İl Sağlık Müdürlüğü’nün OLUMLU YANITI </w:t>
      </w:r>
      <w:r w:rsidRPr="005C7A71">
        <w:rPr>
          <w:rFonts w:ascii="Times New Roman" w:hAnsi="Times New Roman" w:cs="Times New Roman"/>
          <w:b/>
          <w:color w:val="C00000"/>
          <w:sz w:val="24"/>
          <w:u w:val="single"/>
        </w:rPr>
        <w:t>İHTİMALİNE</w:t>
      </w:r>
      <w:r w:rsidRPr="005C7A71">
        <w:rPr>
          <w:rFonts w:ascii="Times New Roman" w:hAnsi="Times New Roman" w:cs="Times New Roman"/>
          <w:b/>
          <w:color w:val="C00000"/>
          <w:sz w:val="24"/>
        </w:rPr>
        <w:t xml:space="preserve"> karşın yapılacaktır.</w:t>
      </w:r>
      <w:r w:rsidRPr="005C7A71">
        <w:rPr>
          <w:rFonts w:ascii="Times New Roman" w:hAnsi="Times New Roman" w:cs="Times New Roman"/>
          <w:sz w:val="24"/>
        </w:rPr>
        <w:t xml:space="preserve"> </w:t>
      </w:r>
    </w:p>
    <w:p w:rsidR="005C7A71" w:rsidRPr="005C7A71" w:rsidRDefault="005C7A71" w:rsidP="005C7A7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33C98" w:rsidRDefault="005223ED" w:rsidP="00333C9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İntörnlük</w:t>
      </w:r>
      <w:proofErr w:type="spellEnd"/>
      <w:r>
        <w:rPr>
          <w:rFonts w:ascii="Times New Roman" w:hAnsi="Times New Roman" w:cs="Times New Roman"/>
          <w:sz w:val="24"/>
        </w:rPr>
        <w:t xml:space="preserve"> Programı 1 dersinin mesleki uygulamasını Eskişehir’de yapacak öğrenciler için uygulama; iki grupl</w:t>
      </w:r>
      <w:r w:rsidR="00D9352A">
        <w:rPr>
          <w:rFonts w:ascii="Times New Roman" w:hAnsi="Times New Roman" w:cs="Times New Roman"/>
          <w:sz w:val="24"/>
        </w:rPr>
        <w:t xml:space="preserve">u olacak şekilde planlanmıştır ve aşağıdaki tabloda belirtilmiştir.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656"/>
        <w:gridCol w:w="5573"/>
      </w:tblGrid>
      <w:tr w:rsidR="00615A7C" w:rsidRPr="00615A7C" w:rsidTr="00615A7C">
        <w:tc>
          <w:tcPr>
            <w:tcW w:w="1685" w:type="dxa"/>
          </w:tcPr>
          <w:p w:rsidR="00615A7C" w:rsidRPr="00615A7C" w:rsidRDefault="00615A7C" w:rsidP="00615A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5A7C">
              <w:rPr>
                <w:rFonts w:ascii="Times New Roman" w:hAnsi="Times New Roman" w:cs="Times New Roman"/>
                <w:b/>
                <w:sz w:val="24"/>
              </w:rPr>
              <w:t>GRUP</w:t>
            </w:r>
          </w:p>
        </w:tc>
        <w:tc>
          <w:tcPr>
            <w:tcW w:w="1418" w:type="dxa"/>
          </w:tcPr>
          <w:p w:rsidR="00615A7C" w:rsidRPr="00615A7C" w:rsidRDefault="00540F38" w:rsidP="00615A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UYGULAMA </w:t>
            </w:r>
            <w:r w:rsidR="00615A7C" w:rsidRPr="00615A7C">
              <w:rPr>
                <w:rFonts w:ascii="Times New Roman" w:hAnsi="Times New Roman" w:cs="Times New Roman"/>
                <w:b/>
                <w:sz w:val="24"/>
              </w:rPr>
              <w:t>TARİH ARALIĞI</w:t>
            </w:r>
          </w:p>
        </w:tc>
        <w:tc>
          <w:tcPr>
            <w:tcW w:w="5573" w:type="dxa"/>
          </w:tcPr>
          <w:p w:rsidR="00615A7C" w:rsidRPr="00615A7C" w:rsidRDefault="00615A7C" w:rsidP="00615A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5A7C">
              <w:rPr>
                <w:rFonts w:ascii="Times New Roman" w:hAnsi="Times New Roman" w:cs="Times New Roman"/>
                <w:b/>
                <w:sz w:val="24"/>
              </w:rPr>
              <w:t>ÖĞRENCİ</w:t>
            </w:r>
          </w:p>
        </w:tc>
      </w:tr>
      <w:tr w:rsidR="00615A7C" w:rsidTr="00615A7C">
        <w:tc>
          <w:tcPr>
            <w:tcW w:w="1685" w:type="dxa"/>
          </w:tcPr>
          <w:p w:rsidR="00615A7C" w:rsidRDefault="00615A7C" w:rsidP="00615A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 GRUP</w:t>
            </w:r>
          </w:p>
        </w:tc>
        <w:tc>
          <w:tcPr>
            <w:tcW w:w="1418" w:type="dxa"/>
          </w:tcPr>
          <w:p w:rsidR="00615A7C" w:rsidRDefault="00615A7C" w:rsidP="00615A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01.11-06.12.2020</w:t>
            </w:r>
          </w:p>
        </w:tc>
        <w:tc>
          <w:tcPr>
            <w:tcW w:w="5573" w:type="dxa"/>
          </w:tcPr>
          <w:p w:rsidR="009645E8" w:rsidRDefault="00615A7C" w:rsidP="009645E8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645E8">
              <w:rPr>
                <w:rFonts w:ascii="Times New Roman" w:hAnsi="Times New Roman" w:cs="Times New Roman"/>
                <w:b/>
                <w:sz w:val="24"/>
              </w:rPr>
              <w:t xml:space="preserve">ESKİŞEHİR’DE İKAMET ETMEKTE OLAN </w:t>
            </w:r>
            <w:r w:rsidR="009645E8" w:rsidRPr="009645E8">
              <w:rPr>
                <w:rFonts w:ascii="Times New Roman" w:hAnsi="Times New Roman" w:cs="Times New Roman"/>
                <w:b/>
                <w:sz w:val="24"/>
              </w:rPr>
              <w:t>ÖĞRENCİLER</w:t>
            </w:r>
          </w:p>
        </w:tc>
      </w:tr>
      <w:tr w:rsidR="00615A7C" w:rsidTr="00615A7C">
        <w:tc>
          <w:tcPr>
            <w:tcW w:w="1685" w:type="dxa"/>
          </w:tcPr>
          <w:p w:rsidR="00615A7C" w:rsidRDefault="00615A7C" w:rsidP="00615A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İKİNCİ GRUP</w:t>
            </w:r>
          </w:p>
        </w:tc>
        <w:tc>
          <w:tcPr>
            <w:tcW w:w="1418" w:type="dxa"/>
          </w:tcPr>
          <w:p w:rsidR="00615A7C" w:rsidRDefault="00615A7C" w:rsidP="00615A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07.12.2020-15.01.2021</w:t>
            </w:r>
          </w:p>
        </w:tc>
        <w:tc>
          <w:tcPr>
            <w:tcW w:w="5573" w:type="dxa"/>
          </w:tcPr>
          <w:p w:rsidR="00615A7C" w:rsidRDefault="00615A7C" w:rsidP="00540F38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ESKİŞEHİR DIŞINDA İKAMET ET</w:t>
            </w:r>
            <w:r w:rsidR="00540F38">
              <w:rPr>
                <w:rFonts w:ascii="Times New Roman" w:hAnsi="Times New Roman" w:cs="Times New Roman"/>
                <w:sz w:val="24"/>
              </w:rPr>
              <w:t xml:space="preserve">MEKTE OLUP UYGULAMA İÇİN HİÇBİR </w:t>
            </w:r>
            <w:proofErr w:type="gramStart"/>
            <w:r w:rsidR="00540F38">
              <w:rPr>
                <w:rFonts w:ascii="Times New Roman" w:hAnsi="Times New Roman" w:cs="Times New Roman"/>
                <w:sz w:val="24"/>
              </w:rPr>
              <w:t>İMKANI</w:t>
            </w:r>
            <w:proofErr w:type="gramEnd"/>
            <w:r w:rsidR="00540F38">
              <w:rPr>
                <w:rFonts w:ascii="Times New Roman" w:hAnsi="Times New Roman" w:cs="Times New Roman"/>
                <w:sz w:val="24"/>
              </w:rPr>
              <w:t xml:space="preserve"> KALMAMIŞ, UYGULAMASINI ESKİŞEHİR’DE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0F38">
              <w:rPr>
                <w:rFonts w:ascii="Times New Roman" w:hAnsi="Times New Roman" w:cs="Times New Roman"/>
                <w:sz w:val="24"/>
              </w:rPr>
              <w:t xml:space="preserve">YAPMAK ZORUNDA KALAN </w:t>
            </w:r>
            <w:r w:rsidR="005223ED">
              <w:rPr>
                <w:rFonts w:ascii="Times New Roman" w:hAnsi="Times New Roman" w:cs="Times New Roman"/>
                <w:sz w:val="24"/>
              </w:rPr>
              <w:t>ÖĞRENCİLER</w:t>
            </w:r>
          </w:p>
        </w:tc>
      </w:tr>
    </w:tbl>
    <w:p w:rsidR="00615A7C" w:rsidRDefault="00615A7C" w:rsidP="00615A7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15A7C" w:rsidRPr="009645E8" w:rsidRDefault="009645E8" w:rsidP="009645E8">
      <w:pPr>
        <w:pStyle w:val="ListeParagraf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645E8">
        <w:rPr>
          <w:rFonts w:ascii="Times New Roman" w:hAnsi="Times New Roman" w:cs="Times New Roman"/>
          <w:b/>
          <w:sz w:val="24"/>
          <w:u w:val="single"/>
        </w:rPr>
        <w:t>İLK GRUPTA UYGULAMA YAPACAK ÖĞRENCİLERİN YAPMASI GEREKENLER:</w:t>
      </w:r>
      <w:r w:rsidR="00615A7C" w:rsidRPr="009645E8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9645E8" w:rsidRDefault="001F7193" w:rsidP="00B51A1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Öncelikli olarak </w:t>
      </w:r>
      <w:r w:rsidR="00C07A4B">
        <w:rPr>
          <w:rFonts w:ascii="Times New Roman" w:hAnsi="Times New Roman" w:cs="Times New Roman"/>
          <w:sz w:val="24"/>
        </w:rPr>
        <w:t xml:space="preserve">Eskişehir’de ikamet eden öğrencilerin </w:t>
      </w:r>
      <w:r w:rsidR="009645E8" w:rsidRPr="009645E8">
        <w:rPr>
          <w:rFonts w:ascii="Times New Roman" w:hAnsi="Times New Roman" w:cs="Times New Roman"/>
          <w:b/>
          <w:color w:val="FF0000"/>
          <w:sz w:val="24"/>
        </w:rPr>
        <w:t>btuncer@ogu.edu.tr</w:t>
      </w:r>
      <w:r w:rsidR="009645E8" w:rsidRPr="009645E8">
        <w:rPr>
          <w:rFonts w:ascii="Times New Roman" w:hAnsi="Times New Roman" w:cs="Times New Roman"/>
          <w:color w:val="FF0000"/>
          <w:sz w:val="24"/>
        </w:rPr>
        <w:t xml:space="preserve"> </w:t>
      </w:r>
      <w:r w:rsidR="00C07A4B" w:rsidRPr="00C07A4B">
        <w:rPr>
          <w:rFonts w:ascii="Times New Roman" w:hAnsi="Times New Roman" w:cs="Times New Roman"/>
          <w:color w:val="000000" w:themeColor="text1"/>
          <w:sz w:val="24"/>
        </w:rPr>
        <w:t xml:space="preserve">e-posta </w:t>
      </w:r>
      <w:r w:rsidR="009645E8">
        <w:rPr>
          <w:rFonts w:ascii="Times New Roman" w:hAnsi="Times New Roman" w:cs="Times New Roman"/>
          <w:sz w:val="24"/>
        </w:rPr>
        <w:t xml:space="preserve">adresine aşağıdaki bilgi ve belgeyi içeren bir </w:t>
      </w:r>
      <w:r w:rsidR="00C07A4B">
        <w:rPr>
          <w:rFonts w:ascii="Times New Roman" w:hAnsi="Times New Roman" w:cs="Times New Roman"/>
          <w:sz w:val="24"/>
        </w:rPr>
        <w:t>e-postayı</w:t>
      </w:r>
      <w:r w:rsidR="009645E8">
        <w:rPr>
          <w:rFonts w:ascii="Times New Roman" w:hAnsi="Times New Roman" w:cs="Times New Roman"/>
          <w:sz w:val="24"/>
        </w:rPr>
        <w:t xml:space="preserve"> </w:t>
      </w:r>
      <w:r w:rsidR="009645E8" w:rsidRPr="00FB3180">
        <w:rPr>
          <w:rFonts w:ascii="Times New Roman" w:hAnsi="Times New Roman" w:cs="Times New Roman"/>
          <w:b/>
          <w:sz w:val="24"/>
          <w:u w:val="single"/>
        </w:rPr>
        <w:t>15.10.2020 tarihi Perşembe mesai bitimine kadar</w:t>
      </w:r>
      <w:r w:rsidR="009645E8">
        <w:rPr>
          <w:rFonts w:ascii="Times New Roman" w:hAnsi="Times New Roman" w:cs="Times New Roman"/>
          <w:sz w:val="24"/>
        </w:rPr>
        <w:t xml:space="preserve"> göndermeleri gerekmektedir.</w:t>
      </w:r>
    </w:p>
    <w:p w:rsidR="009645E8" w:rsidRDefault="00C07A4B" w:rsidP="009645E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E-posta </w:t>
      </w:r>
      <w:r w:rsidR="009645E8">
        <w:rPr>
          <w:rFonts w:ascii="Times New Roman" w:hAnsi="Times New Roman" w:cs="Times New Roman"/>
          <w:sz w:val="24"/>
        </w:rPr>
        <w:t>içeriği:</w:t>
      </w:r>
    </w:p>
    <w:p w:rsidR="009645E8" w:rsidRDefault="009645E8" w:rsidP="009645E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C07A4B">
        <w:rPr>
          <w:rFonts w:ascii="Times New Roman" w:hAnsi="Times New Roman" w:cs="Times New Roman"/>
          <w:sz w:val="24"/>
        </w:rPr>
        <w:t>Eskişehir’de yaşıyorum ve Eskişehir’de uygulama yapmak istiyorum” ifadesi</w:t>
      </w:r>
    </w:p>
    <w:p w:rsidR="009645E8" w:rsidRDefault="00C07A4B" w:rsidP="009645E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Öğrenci adı, soyadı ve numarası</w:t>
      </w:r>
    </w:p>
    <w:p w:rsidR="009645E8" w:rsidRDefault="00C07A4B" w:rsidP="00C07A4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“Ö</w:t>
      </w:r>
      <w:r w:rsidRPr="00C07A4B">
        <w:rPr>
          <w:rFonts w:ascii="Times New Roman" w:hAnsi="Times New Roman" w:cs="Times New Roman"/>
          <w:sz w:val="24"/>
        </w:rPr>
        <w:t>ğrenci uygulama onamı beyanı_2</w:t>
      </w:r>
      <w:r>
        <w:rPr>
          <w:rFonts w:ascii="Times New Roman" w:hAnsi="Times New Roman" w:cs="Times New Roman"/>
          <w:sz w:val="24"/>
        </w:rPr>
        <w:t>” formunun (bu duyuru ile birlikte bulunmaktadır) dolduru</w:t>
      </w:r>
      <w:r w:rsidR="00540F38">
        <w:rPr>
          <w:rFonts w:ascii="Times New Roman" w:hAnsi="Times New Roman" w:cs="Times New Roman"/>
          <w:sz w:val="24"/>
        </w:rPr>
        <w:t xml:space="preserve">lmuş, </w:t>
      </w:r>
      <w:r>
        <w:rPr>
          <w:rFonts w:ascii="Times New Roman" w:hAnsi="Times New Roman" w:cs="Times New Roman"/>
          <w:sz w:val="24"/>
        </w:rPr>
        <w:t>imzalı şekilde taratılmış hali</w:t>
      </w:r>
    </w:p>
    <w:p w:rsidR="00C07A4B" w:rsidRDefault="00C07A4B" w:rsidP="00C14C2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Öğrencilerin uygulama için </w:t>
      </w:r>
      <w:r w:rsidR="00C14C25">
        <w:rPr>
          <w:rFonts w:ascii="Times New Roman" w:hAnsi="Times New Roman" w:cs="Times New Roman"/>
          <w:sz w:val="24"/>
        </w:rPr>
        <w:t xml:space="preserve">aşağıdaki tabloda belirtilen gerekli </w:t>
      </w:r>
      <w:r>
        <w:rPr>
          <w:rFonts w:ascii="Times New Roman" w:hAnsi="Times New Roman" w:cs="Times New Roman"/>
          <w:sz w:val="24"/>
        </w:rPr>
        <w:t>evrakları</w:t>
      </w:r>
      <w:r w:rsidR="0016719B">
        <w:rPr>
          <w:rFonts w:ascii="Times New Roman" w:hAnsi="Times New Roman" w:cs="Times New Roman"/>
          <w:sz w:val="24"/>
        </w:rPr>
        <w:t xml:space="preserve"> </w:t>
      </w:r>
      <w:r w:rsidR="0016719B" w:rsidRPr="0016719B">
        <w:rPr>
          <w:rFonts w:ascii="Times New Roman" w:hAnsi="Times New Roman" w:cs="Times New Roman"/>
          <w:b/>
          <w:sz w:val="24"/>
        </w:rPr>
        <w:t>hastane ve üniversite için ayrı iki dosya halinde</w:t>
      </w:r>
      <w:r w:rsidR="0016719B">
        <w:rPr>
          <w:rFonts w:ascii="Times New Roman" w:hAnsi="Times New Roman" w:cs="Times New Roman"/>
          <w:b/>
          <w:sz w:val="24"/>
        </w:rPr>
        <w:t>,</w:t>
      </w:r>
      <w:r w:rsidR="0016719B" w:rsidRPr="0016719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staja başlamadan </w:t>
      </w:r>
      <w:r w:rsidR="00D9352A" w:rsidRPr="002858AC">
        <w:rPr>
          <w:rFonts w:ascii="Times New Roman" w:hAnsi="Times New Roman" w:cs="Times New Roman"/>
          <w:b/>
          <w:sz w:val="24"/>
          <w:u w:val="single"/>
        </w:rPr>
        <w:t>en geç 26 Ekim 2020 tarihine kadar</w:t>
      </w:r>
      <w:r w:rsidR="00D93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elden</w:t>
      </w:r>
      <w:r w:rsidRPr="0016719B">
        <w:rPr>
          <w:rFonts w:ascii="Times New Roman" w:hAnsi="Times New Roman" w:cs="Times New Roman"/>
          <w:b/>
          <w:sz w:val="24"/>
        </w:rPr>
        <w:t xml:space="preserve"> ESOGÜ </w:t>
      </w:r>
      <w:r w:rsidR="0016719B" w:rsidRPr="0016719B">
        <w:rPr>
          <w:rFonts w:ascii="Times New Roman" w:hAnsi="Times New Roman" w:cs="Times New Roman"/>
          <w:b/>
          <w:sz w:val="24"/>
        </w:rPr>
        <w:t>Sağlık Bilimleri Fakültesi</w:t>
      </w:r>
      <w:r w:rsidRPr="0016719B">
        <w:rPr>
          <w:rFonts w:ascii="Times New Roman" w:hAnsi="Times New Roman" w:cs="Times New Roman"/>
          <w:b/>
          <w:sz w:val="24"/>
        </w:rPr>
        <w:t xml:space="preserve"> </w:t>
      </w:r>
      <w:r w:rsidR="00540F38" w:rsidRPr="0016719B">
        <w:rPr>
          <w:rFonts w:ascii="Times New Roman" w:hAnsi="Times New Roman" w:cs="Times New Roman"/>
          <w:b/>
          <w:sz w:val="24"/>
        </w:rPr>
        <w:t xml:space="preserve">Öğrenci İşleri </w:t>
      </w:r>
      <w:r w:rsidRPr="0016719B">
        <w:rPr>
          <w:rFonts w:ascii="Times New Roman" w:hAnsi="Times New Roman" w:cs="Times New Roman"/>
          <w:b/>
          <w:sz w:val="24"/>
        </w:rPr>
        <w:t xml:space="preserve">birimine teslim etmeleri </w:t>
      </w:r>
      <w:r>
        <w:rPr>
          <w:rFonts w:ascii="Times New Roman" w:hAnsi="Times New Roman" w:cs="Times New Roman"/>
          <w:sz w:val="24"/>
        </w:rPr>
        <w:t>gerekmektedir.</w:t>
      </w:r>
      <w:r w:rsidRPr="009B5230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 </w:t>
      </w:r>
      <w:r w:rsidR="0016719B" w:rsidRPr="009B5230">
        <w:rPr>
          <w:rFonts w:ascii="Times New Roman" w:hAnsi="Times New Roman" w:cs="Times New Roman"/>
          <w:b/>
          <w:color w:val="C00000"/>
          <w:sz w:val="24"/>
          <w:u w:val="single"/>
        </w:rPr>
        <w:t>(Bütün belgeler okula teslim edilecektir. Öğrencilerin hastaneye bireysel belge teslimi veya başvuru yapmasına gerek yoktur.)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294"/>
      </w:tblGrid>
      <w:tr w:rsidR="00C14C25" w:rsidRPr="00C14C25" w:rsidTr="0016719B">
        <w:tc>
          <w:tcPr>
            <w:tcW w:w="4804" w:type="dxa"/>
          </w:tcPr>
          <w:p w:rsidR="0016719B" w:rsidRDefault="00C14C25" w:rsidP="0016719B">
            <w:pPr>
              <w:pStyle w:val="ListeParagraf"/>
              <w:ind w:left="436"/>
              <w:jc w:val="both"/>
              <w:rPr>
                <w:rFonts w:ascii="Times New Roman" w:hAnsi="Times New Roman" w:cs="Times New Roman"/>
                <w:b/>
              </w:rPr>
            </w:pPr>
            <w:r w:rsidRPr="00C14C25">
              <w:rPr>
                <w:rFonts w:ascii="Times New Roman" w:hAnsi="Times New Roman" w:cs="Times New Roman"/>
                <w:b/>
              </w:rPr>
              <w:t>HASTANE İÇİN GEREKLİ EVRAKLAR</w:t>
            </w:r>
          </w:p>
          <w:p w:rsidR="00C14C25" w:rsidRPr="00C14C25" w:rsidRDefault="0016719B" w:rsidP="0016719B">
            <w:pPr>
              <w:pStyle w:val="ListeParagraf"/>
              <w:ind w:left="43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(okula teslim edilecekler)</w:t>
            </w:r>
            <w:r w:rsidR="00C14C25" w:rsidRPr="00C14C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94" w:type="dxa"/>
          </w:tcPr>
          <w:p w:rsidR="0016719B" w:rsidRDefault="0016719B" w:rsidP="0016719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OKUL </w:t>
            </w:r>
            <w:r w:rsidR="00C14C25" w:rsidRPr="00C14C25">
              <w:rPr>
                <w:rFonts w:ascii="Times New Roman" w:hAnsi="Times New Roman" w:cs="Times New Roman"/>
                <w:b/>
              </w:rPr>
              <w:t xml:space="preserve">ÖĞRENCİ İŞLERİ BİRİMİ İÇİN GEREKLİ EVRAKLAR </w:t>
            </w:r>
          </w:p>
          <w:p w:rsidR="00C14C25" w:rsidRPr="00C14C25" w:rsidRDefault="0016719B" w:rsidP="0016719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(okula teslim edilecekler)</w:t>
            </w:r>
          </w:p>
        </w:tc>
      </w:tr>
      <w:tr w:rsidR="00C14C25" w:rsidRPr="00C14C25" w:rsidTr="0016719B">
        <w:tc>
          <w:tcPr>
            <w:tcW w:w="4804" w:type="dxa"/>
          </w:tcPr>
          <w:p w:rsidR="00C14C25" w:rsidRPr="00C14C25" w:rsidRDefault="00C14C25" w:rsidP="0016719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1" w:firstLine="0"/>
              <w:rPr>
                <w:color w:val="333333"/>
                <w:sz w:val="22"/>
                <w:szCs w:val="22"/>
              </w:rPr>
            </w:pPr>
            <w:r w:rsidRPr="00C14C25">
              <w:rPr>
                <w:color w:val="333333"/>
                <w:sz w:val="22"/>
                <w:szCs w:val="22"/>
              </w:rPr>
              <w:t>NÜFUS CÜZDANI FOTOKOPİSİ (</w:t>
            </w:r>
            <w:r w:rsidRPr="00C14C25">
              <w:rPr>
                <w:color w:val="333333"/>
                <w:sz w:val="22"/>
                <w:szCs w:val="22"/>
                <w:shd w:val="clear" w:color="auto" w:fill="FFFFFF"/>
              </w:rPr>
              <w:t>1 ADET)</w:t>
            </w:r>
          </w:p>
          <w:p w:rsidR="00C14C25" w:rsidRPr="00C14C25" w:rsidRDefault="00C14C25" w:rsidP="0016719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36"/>
              <w:rPr>
                <w:color w:val="333333"/>
                <w:sz w:val="22"/>
                <w:szCs w:val="22"/>
              </w:rPr>
            </w:pPr>
            <w:r w:rsidRPr="00C14C25">
              <w:rPr>
                <w:color w:val="333333"/>
                <w:sz w:val="22"/>
                <w:szCs w:val="22"/>
              </w:rPr>
              <w:t>-FOTOĞRAF </w:t>
            </w:r>
            <w:r w:rsidRPr="00C14C25">
              <w:rPr>
                <w:color w:val="333333"/>
                <w:sz w:val="22"/>
                <w:szCs w:val="22"/>
                <w:shd w:val="clear" w:color="auto" w:fill="FFFFFF"/>
              </w:rPr>
              <w:t>(1 ADET) </w:t>
            </w:r>
          </w:p>
          <w:p w:rsidR="00C14C25" w:rsidRPr="00C14C25" w:rsidRDefault="00C14C25" w:rsidP="0016719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left="436"/>
              <w:rPr>
                <w:color w:val="333333"/>
                <w:sz w:val="22"/>
                <w:szCs w:val="22"/>
              </w:rPr>
            </w:pPr>
            <w:r w:rsidRPr="00C14C25">
              <w:rPr>
                <w:color w:val="333333"/>
                <w:sz w:val="22"/>
                <w:szCs w:val="22"/>
              </w:rPr>
              <w:t>-ÖĞRENCİ KİMLİĞİ FOTOKOPİSİ (1 ADET)</w:t>
            </w:r>
          </w:p>
          <w:p w:rsidR="00C14C25" w:rsidRPr="00C14C25" w:rsidRDefault="00C14C25" w:rsidP="0016719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left="436"/>
              <w:rPr>
                <w:color w:val="333333"/>
                <w:sz w:val="22"/>
                <w:szCs w:val="22"/>
              </w:rPr>
            </w:pPr>
            <w:r w:rsidRPr="00C14C25">
              <w:rPr>
                <w:color w:val="333333"/>
                <w:sz w:val="22"/>
                <w:szCs w:val="22"/>
              </w:rPr>
              <w:t>-İŞ SAĞLIĞI VE GÜVENLİĞİ EĞİTİMİ KATILIM BELGESİ FOTOKOPİSİ</w:t>
            </w:r>
          </w:p>
          <w:p w:rsidR="00C14C25" w:rsidRPr="00C14C25" w:rsidRDefault="00C14C25" w:rsidP="0016719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left="436"/>
              <w:rPr>
                <w:color w:val="333333"/>
                <w:sz w:val="22"/>
                <w:szCs w:val="22"/>
              </w:rPr>
            </w:pPr>
            <w:r w:rsidRPr="00C14C25">
              <w:rPr>
                <w:color w:val="333333"/>
                <w:sz w:val="22"/>
                <w:szCs w:val="22"/>
              </w:rPr>
              <w:t>-HEMOGRAM, KAN GRUBU, KAN ŞEKERİ, KREATİNİN, BUN, AST, ALT</w:t>
            </w:r>
            <w:r>
              <w:rPr>
                <w:color w:val="333333"/>
                <w:sz w:val="22"/>
                <w:szCs w:val="22"/>
              </w:rPr>
              <w:t xml:space="preserve"> TAHLİL SONUÇLARI (SON 6 AY İÇİNDE YAPILMIŞ)</w:t>
            </w:r>
          </w:p>
          <w:p w:rsidR="00C14C25" w:rsidRPr="00C14C25" w:rsidRDefault="00C14C25" w:rsidP="0016719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left="436"/>
              <w:rPr>
                <w:color w:val="333333"/>
                <w:sz w:val="22"/>
                <w:szCs w:val="22"/>
              </w:rPr>
            </w:pPr>
            <w:r w:rsidRPr="00C14C25">
              <w:rPr>
                <w:color w:val="333333"/>
                <w:sz w:val="22"/>
                <w:szCs w:val="22"/>
              </w:rPr>
              <w:t>-ANTI-HAVIGG, ANTI-HAV, HBSAG, ANTI-HBS, ANTI-HBCIGG, ANTI-</w:t>
            </w:r>
            <w:proofErr w:type="gramStart"/>
            <w:r w:rsidRPr="00C14C25">
              <w:rPr>
                <w:color w:val="333333"/>
                <w:sz w:val="22"/>
                <w:szCs w:val="22"/>
              </w:rPr>
              <w:t>HCV,ANTI</w:t>
            </w:r>
            <w:proofErr w:type="gramEnd"/>
            <w:r w:rsidRPr="00C14C25">
              <w:rPr>
                <w:color w:val="333333"/>
                <w:sz w:val="22"/>
                <w:szCs w:val="22"/>
              </w:rPr>
              <w:t xml:space="preserve"> HIV</w:t>
            </w:r>
            <w:r>
              <w:rPr>
                <w:color w:val="333333"/>
                <w:sz w:val="22"/>
                <w:szCs w:val="22"/>
              </w:rPr>
              <w:t xml:space="preserve"> TAHLİL SONUÇLARI (SON 6 AY İÇİNDE YAPILMIŞ)</w:t>
            </w:r>
          </w:p>
          <w:p w:rsidR="00C14C25" w:rsidRPr="00C14C25" w:rsidRDefault="00C14C25" w:rsidP="0016719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left="436"/>
              <w:rPr>
                <w:color w:val="333333"/>
                <w:sz w:val="22"/>
                <w:szCs w:val="22"/>
              </w:rPr>
            </w:pPr>
            <w:r w:rsidRPr="00C14C25">
              <w:rPr>
                <w:color w:val="333333"/>
                <w:sz w:val="22"/>
                <w:szCs w:val="22"/>
              </w:rPr>
              <w:t>-AKCİĞER GRAFİSİ (</w:t>
            </w:r>
            <w:r>
              <w:rPr>
                <w:color w:val="333333"/>
                <w:sz w:val="22"/>
                <w:szCs w:val="22"/>
              </w:rPr>
              <w:t>VARSA RAPOR ÇIKTISI YOKSA CD'Sİ</w:t>
            </w:r>
          </w:p>
        </w:tc>
        <w:tc>
          <w:tcPr>
            <w:tcW w:w="4294" w:type="dxa"/>
          </w:tcPr>
          <w:p w:rsidR="00C14C25" w:rsidRPr="0016719B" w:rsidRDefault="00C14C25" w:rsidP="00FB3180">
            <w:pPr>
              <w:pStyle w:val="ListeParagraf"/>
              <w:numPr>
                <w:ilvl w:val="0"/>
                <w:numId w:val="5"/>
              </w:numPr>
              <w:ind w:left="173" w:hanging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719B">
              <w:rPr>
                <w:rFonts w:ascii="Times New Roman" w:hAnsi="Times New Roman" w:cs="Times New Roman"/>
                <w:color w:val="000000" w:themeColor="text1"/>
              </w:rPr>
              <w:t xml:space="preserve">MESLEKİ UYGULAMALAR TAAHHÜTNAMESİ </w:t>
            </w:r>
            <w:r w:rsidR="00FB3180">
              <w:rPr>
                <w:rFonts w:ascii="Times New Roman" w:hAnsi="Times New Roman" w:cs="Times New Roman"/>
                <w:color w:val="000000" w:themeColor="text1"/>
              </w:rPr>
              <w:t>(Duyuru ekindedir)</w:t>
            </w:r>
          </w:p>
          <w:p w:rsidR="00C14C25" w:rsidRPr="0016719B" w:rsidRDefault="00C14C25" w:rsidP="00FB3180">
            <w:pPr>
              <w:pStyle w:val="ListeParagraf"/>
              <w:numPr>
                <w:ilvl w:val="0"/>
                <w:numId w:val="5"/>
              </w:numPr>
              <w:ind w:left="173" w:hanging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719B">
              <w:rPr>
                <w:rFonts w:ascii="Times New Roman" w:hAnsi="Times New Roman" w:cs="Times New Roman"/>
                <w:color w:val="000000" w:themeColor="text1"/>
              </w:rPr>
              <w:t>MÜSTEHAKLIK BELG</w:t>
            </w:r>
            <w:r w:rsidR="0016719B" w:rsidRPr="0016719B">
              <w:rPr>
                <w:rFonts w:ascii="Times New Roman" w:hAnsi="Times New Roman" w:cs="Times New Roman"/>
                <w:color w:val="000000" w:themeColor="text1"/>
              </w:rPr>
              <w:t>ESİ (</w:t>
            </w:r>
            <w:r w:rsidR="00FB3180" w:rsidRPr="0016719B">
              <w:rPr>
                <w:rFonts w:ascii="Times New Roman" w:hAnsi="Times New Roman" w:cs="Times New Roman"/>
                <w:color w:val="000000" w:themeColor="text1"/>
              </w:rPr>
              <w:t>e-devlet üzerinden edinilecektir.)</w:t>
            </w:r>
          </w:p>
          <w:p w:rsidR="00C14C25" w:rsidRPr="0016719B" w:rsidRDefault="00C14C25" w:rsidP="00FB3180">
            <w:pPr>
              <w:pStyle w:val="ListeParagraf"/>
              <w:numPr>
                <w:ilvl w:val="0"/>
                <w:numId w:val="5"/>
              </w:numPr>
              <w:ind w:left="173" w:hanging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719B">
              <w:rPr>
                <w:rFonts w:ascii="Times New Roman" w:hAnsi="Times New Roman" w:cs="Times New Roman"/>
                <w:color w:val="000000" w:themeColor="text1"/>
              </w:rPr>
              <w:t>NÜFUS CÜZDANI FOTOKOPİSİ (</w:t>
            </w:r>
            <w:r w:rsidRPr="001671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ADET) (</w:t>
            </w:r>
            <w:r w:rsidR="00FB3180" w:rsidRPr="001671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sigorta girişi için)</w:t>
            </w:r>
          </w:p>
          <w:p w:rsidR="0016719B" w:rsidRPr="0016719B" w:rsidRDefault="0016719B" w:rsidP="00FB3180">
            <w:pPr>
              <w:pStyle w:val="ListeParagraf"/>
              <w:numPr>
                <w:ilvl w:val="0"/>
                <w:numId w:val="5"/>
              </w:numPr>
              <w:ind w:left="173" w:hanging="1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719B">
              <w:rPr>
                <w:rFonts w:ascii="Times New Roman" w:hAnsi="Times New Roman" w:cs="Times New Roman"/>
                <w:color w:val="000000" w:themeColor="text1"/>
              </w:rPr>
              <w:t>“ÖĞRENCİ UYGULAMA ONAMI BEYANI_2</w:t>
            </w:r>
            <w:r>
              <w:rPr>
                <w:rFonts w:ascii="Times New Roman" w:hAnsi="Times New Roman" w:cs="Times New Roman"/>
                <w:color w:val="000000" w:themeColor="text1"/>
              </w:rPr>
              <w:t>” FORMU</w:t>
            </w:r>
            <w:r w:rsidR="00FB3180">
              <w:rPr>
                <w:rFonts w:ascii="Times New Roman" w:hAnsi="Times New Roman" w:cs="Times New Roman"/>
                <w:color w:val="000000" w:themeColor="text1"/>
              </w:rPr>
              <w:t xml:space="preserve"> (Duyuru ekindedir)</w:t>
            </w:r>
            <w:r w:rsidRPr="001671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B3180" w:rsidRPr="0016719B">
              <w:rPr>
                <w:rFonts w:ascii="Times New Roman" w:hAnsi="Times New Roman" w:cs="Times New Roman"/>
                <w:color w:val="000000" w:themeColor="text1"/>
              </w:rPr>
              <w:t>(e-posta ile gönderilen belgenin ıslak imzalı hali</w:t>
            </w:r>
            <w:r w:rsidR="00FB3180">
              <w:rPr>
                <w:rFonts w:ascii="Times New Roman" w:hAnsi="Times New Roman" w:cs="Times New Roman"/>
                <w:color w:val="000000" w:themeColor="text1"/>
              </w:rPr>
              <w:t>dir</w:t>
            </w:r>
            <w:r w:rsidR="00FB3180" w:rsidRPr="0016719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C14C25" w:rsidRPr="00C14C25" w:rsidRDefault="00C14C25" w:rsidP="0016719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C14C25" w:rsidRPr="00C14C25" w:rsidRDefault="00C14C25" w:rsidP="0016719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4C25" w:rsidRDefault="00C14C25" w:rsidP="00C14C2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1A1C" w:rsidRDefault="00B51A1C" w:rsidP="00B51A1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A3ADC">
        <w:rPr>
          <w:rFonts w:ascii="Times New Roman" w:hAnsi="Times New Roman" w:cs="Times New Roman"/>
          <w:sz w:val="24"/>
        </w:rPr>
        <w:t>İntörnlük</w:t>
      </w:r>
      <w:proofErr w:type="spellEnd"/>
      <w:r w:rsidRPr="001A3ADC">
        <w:rPr>
          <w:rFonts w:ascii="Times New Roman" w:hAnsi="Times New Roman" w:cs="Times New Roman"/>
          <w:sz w:val="24"/>
        </w:rPr>
        <w:t xml:space="preserve"> Programı-1 dersi</w:t>
      </w:r>
      <w:r w:rsidR="00540F38">
        <w:rPr>
          <w:rFonts w:ascii="Times New Roman" w:hAnsi="Times New Roman" w:cs="Times New Roman"/>
          <w:sz w:val="24"/>
        </w:rPr>
        <w:t>nin</w:t>
      </w:r>
      <w:r w:rsidRPr="001A3ADC">
        <w:rPr>
          <w:rFonts w:ascii="Times New Roman" w:hAnsi="Times New Roman" w:cs="Times New Roman"/>
          <w:sz w:val="24"/>
        </w:rPr>
        <w:t xml:space="preserve"> mesleki uygulaması </w:t>
      </w:r>
      <w:r w:rsidR="0016719B">
        <w:rPr>
          <w:rFonts w:ascii="Times New Roman" w:hAnsi="Times New Roman" w:cs="Times New Roman"/>
          <w:b/>
          <w:sz w:val="24"/>
          <w:u w:val="single"/>
        </w:rPr>
        <w:t xml:space="preserve">toplam 40 iş günü olacak şekilde; 08:00-16:00 ve 16:00-08:00 saatlerinde (gündüz+ nöbet)  </w:t>
      </w:r>
      <w:r w:rsidRPr="001A3ADC">
        <w:rPr>
          <w:rFonts w:ascii="Times New Roman" w:hAnsi="Times New Roman" w:cs="Times New Roman"/>
          <w:sz w:val="24"/>
        </w:rPr>
        <w:t xml:space="preserve">yapılacaktır. </w:t>
      </w:r>
    </w:p>
    <w:p w:rsidR="00C14C25" w:rsidRDefault="00C14C25" w:rsidP="00C14C2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İlk grup için uygulama rotasyonu öğrenci sayısının netleşmesinin ardından bu sayfadan ilan edilecektir.</w:t>
      </w:r>
    </w:p>
    <w:p w:rsidR="0016719B" w:rsidRDefault="0016719B" w:rsidP="00C14C2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Öğrencilerin sigorta girişleri okul için gerekli evraklar ulaştıktan sonra yapılacaktır, </w:t>
      </w:r>
      <w:r w:rsidR="004F5F9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u yüzden evrakların belirtilen zamanda teslim edilmesi önem arz etmektedir. </w:t>
      </w:r>
      <w:r w:rsidR="00B466BE">
        <w:rPr>
          <w:rFonts w:ascii="Times New Roman" w:hAnsi="Times New Roman" w:cs="Times New Roman"/>
          <w:sz w:val="24"/>
        </w:rPr>
        <w:t xml:space="preserve">Belgelerini zamanında teslim etmeyen öğrenciler staja başlayamayacaklardır. </w:t>
      </w:r>
      <w:r>
        <w:rPr>
          <w:rFonts w:ascii="Times New Roman" w:hAnsi="Times New Roman" w:cs="Times New Roman"/>
          <w:sz w:val="24"/>
        </w:rPr>
        <w:t xml:space="preserve">Bütün toplanan belgeler resmi yazı eki olarak okul tarafından hastaneye teslim edilecektir. </w:t>
      </w:r>
    </w:p>
    <w:p w:rsidR="00C67C76" w:rsidRDefault="00C67C76" w:rsidP="00C14C2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Öğrencilerin konaklama, ulaşım </w:t>
      </w:r>
      <w:proofErr w:type="spellStart"/>
      <w:r>
        <w:rPr>
          <w:rFonts w:ascii="Times New Roman" w:hAnsi="Times New Roman" w:cs="Times New Roman"/>
          <w:sz w:val="24"/>
        </w:rPr>
        <w:t>vb</w:t>
      </w:r>
      <w:proofErr w:type="spellEnd"/>
      <w:r>
        <w:rPr>
          <w:rFonts w:ascii="Times New Roman" w:hAnsi="Times New Roman" w:cs="Times New Roman"/>
          <w:sz w:val="24"/>
        </w:rPr>
        <w:t xml:space="preserve"> işlemleri kendi sorumluluğundadır.</w:t>
      </w:r>
    </w:p>
    <w:p w:rsidR="00C14C25" w:rsidRPr="00C67C76" w:rsidRDefault="00C14C25" w:rsidP="00C14C2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67C76">
        <w:rPr>
          <w:rFonts w:ascii="Times New Roman" w:hAnsi="Times New Roman" w:cs="Times New Roman"/>
          <w:b/>
          <w:i/>
          <w:sz w:val="24"/>
        </w:rPr>
        <w:t>İkinci</w:t>
      </w:r>
      <w:r w:rsidR="00C67C76" w:rsidRPr="00C67C76">
        <w:rPr>
          <w:rFonts w:ascii="Times New Roman" w:hAnsi="Times New Roman" w:cs="Times New Roman"/>
          <w:b/>
          <w:i/>
          <w:sz w:val="24"/>
        </w:rPr>
        <w:t xml:space="preserve"> grupta bulunan öğrencilerin izleyecekleri adımlar için </w:t>
      </w:r>
      <w:r w:rsidRPr="00C67C76">
        <w:rPr>
          <w:rFonts w:ascii="Times New Roman" w:hAnsi="Times New Roman" w:cs="Times New Roman"/>
          <w:b/>
          <w:i/>
          <w:sz w:val="24"/>
        </w:rPr>
        <w:t>daha sonra duyuru yapılacaktır.</w:t>
      </w:r>
    </w:p>
    <w:p w:rsidR="00C07A4B" w:rsidRPr="001A3ADC" w:rsidRDefault="00C07A4B" w:rsidP="00C07A4B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51A1C" w:rsidRDefault="00B51A1C" w:rsidP="00B51A1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1A1C" w:rsidRDefault="00B51A1C" w:rsidP="00B51A1C">
      <w:pPr>
        <w:rPr>
          <w:rFonts w:ascii="Times New Roman" w:hAnsi="Times New Roman" w:cs="Times New Roman"/>
          <w:sz w:val="24"/>
        </w:rPr>
      </w:pPr>
    </w:p>
    <w:sectPr w:rsidR="00B51A1C" w:rsidSect="0016719B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0E5"/>
    <w:multiLevelType w:val="hybridMultilevel"/>
    <w:tmpl w:val="E1F05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E24D3"/>
    <w:multiLevelType w:val="hybridMultilevel"/>
    <w:tmpl w:val="C6B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5C0A"/>
    <w:multiLevelType w:val="hybridMultilevel"/>
    <w:tmpl w:val="C19A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8929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754A9"/>
    <w:multiLevelType w:val="hybridMultilevel"/>
    <w:tmpl w:val="44E6AA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BD707A"/>
    <w:multiLevelType w:val="hybridMultilevel"/>
    <w:tmpl w:val="AF888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95"/>
    <w:rsid w:val="0016719B"/>
    <w:rsid w:val="001D0495"/>
    <w:rsid w:val="001F7193"/>
    <w:rsid w:val="00333C98"/>
    <w:rsid w:val="004F5F92"/>
    <w:rsid w:val="005223ED"/>
    <w:rsid w:val="00540F38"/>
    <w:rsid w:val="005C7A71"/>
    <w:rsid w:val="00615A7C"/>
    <w:rsid w:val="00790580"/>
    <w:rsid w:val="008F7047"/>
    <w:rsid w:val="009645E8"/>
    <w:rsid w:val="009B5230"/>
    <w:rsid w:val="00B466BE"/>
    <w:rsid w:val="00B51A1C"/>
    <w:rsid w:val="00C07A4B"/>
    <w:rsid w:val="00C14C25"/>
    <w:rsid w:val="00C67C76"/>
    <w:rsid w:val="00CC03FD"/>
    <w:rsid w:val="00CD7DF0"/>
    <w:rsid w:val="00D9352A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F8A3"/>
  <w15:chartTrackingRefBased/>
  <w15:docId w15:val="{D0D982D7-298A-4EC7-A3D5-2DC9A81A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A1C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1A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1A1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1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2020-10-13T14:17:00Z</dcterms:created>
  <dcterms:modified xsi:type="dcterms:W3CDTF">2020-10-13T14:22:00Z</dcterms:modified>
</cp:coreProperties>
</file>