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AF" w:rsidRDefault="0034286B" w:rsidP="0010236C">
      <w:pPr>
        <w:spacing w:after="200" w:line="276" w:lineRule="auto"/>
        <w:contextualSpacing/>
      </w:pPr>
      <w:r w:rsidRPr="00E02FAF">
        <w:rPr>
          <w:b/>
          <w:bCs/>
          <w:color w:val="000000"/>
          <w:spacing w:val="-3"/>
        </w:rPr>
        <w:t xml:space="preserve">GÜNDEM: </w:t>
      </w:r>
      <w:r w:rsidR="00883AAF">
        <w:rPr>
          <w:b/>
          <w:bCs/>
          <w:color w:val="000000"/>
          <w:spacing w:val="-3"/>
        </w:rPr>
        <w:t>1</w:t>
      </w:r>
      <w:r w:rsidRPr="00E02FAF">
        <w:rPr>
          <w:b/>
          <w:bCs/>
          <w:color w:val="000000"/>
          <w:spacing w:val="-3"/>
        </w:rPr>
        <w:t xml:space="preserve">) </w:t>
      </w:r>
      <w:r w:rsidR="00E02FAF">
        <w:t xml:space="preserve">Fakültemiz </w:t>
      </w:r>
      <w:r w:rsidR="00883AAF">
        <w:t xml:space="preserve">Hemşirelik Bölümü </w:t>
      </w:r>
      <w:proofErr w:type="gramStart"/>
      <w:r w:rsidR="00883AAF">
        <w:t>281120161001</w:t>
      </w:r>
      <w:proofErr w:type="gramEnd"/>
      <w:r w:rsidR="00E02FAF" w:rsidRPr="00270F98">
        <w:t xml:space="preserve"> numaralı </w:t>
      </w:r>
      <w:r w:rsidR="00883AAF">
        <w:t>Sevinç CAN isimli öğrencinin 18.09</w:t>
      </w:r>
      <w:r w:rsidR="00E02FAF">
        <w:t>.2019 tarihli dilekçesi ile 2019-2020</w:t>
      </w:r>
      <w:r w:rsidR="00E02FAF" w:rsidRPr="00270F98">
        <w:t xml:space="preserve"> Eğitim-Öğretim </w:t>
      </w:r>
      <w:r w:rsidR="00883AAF">
        <w:t>Güz</w:t>
      </w:r>
      <w:r w:rsidR="00E02FAF" w:rsidRPr="00270F98">
        <w:t xml:space="preserve"> Yarı Yılında akademik izin talebinin görüşülmesi.</w:t>
      </w:r>
    </w:p>
    <w:p w:rsidR="004F62BD" w:rsidRPr="00270F98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after="200" w:line="276" w:lineRule="auto"/>
        <w:contextualSpacing/>
      </w:pPr>
      <w:r w:rsidRPr="00B44A9E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2</w:t>
      </w:r>
      <w:r w:rsidRPr="00B44A9E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Fakültemiz Ebelik Bölümü </w:t>
      </w:r>
      <w:proofErr w:type="gramStart"/>
      <w:r>
        <w:t>281320161023</w:t>
      </w:r>
      <w:proofErr w:type="gramEnd"/>
      <w:r>
        <w:t xml:space="preserve"> numaralı İrem AKSAÇ isimli öğrencinin ders eşdeğerlilik taleplerinin</w:t>
      </w:r>
      <w:r w:rsidRPr="006F5BC4">
        <w:t xml:space="preserve"> görüşülmesi.</w:t>
      </w:r>
    </w:p>
    <w:p w:rsidR="004F62BD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after="200" w:line="276" w:lineRule="auto"/>
        <w:contextualSpacing/>
      </w:pPr>
      <w:r w:rsidRPr="00B44A9E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3</w:t>
      </w:r>
      <w:r w:rsidRPr="00B44A9E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Eskişehir Sağlık Yüksekokulu Hemşirelik Bölümü </w:t>
      </w:r>
      <w:proofErr w:type="gramStart"/>
      <w:r>
        <w:t>291120151010</w:t>
      </w:r>
      <w:proofErr w:type="gramEnd"/>
      <w:r>
        <w:t xml:space="preserve"> numaralı Emel </w:t>
      </w:r>
      <w:proofErr w:type="spellStart"/>
      <w:r>
        <w:t>Rahime</w:t>
      </w:r>
      <w:proofErr w:type="spellEnd"/>
      <w:r>
        <w:t xml:space="preserve"> TOPAL isimli öğrencinin ders eşdeğerlilik talebinin</w:t>
      </w:r>
      <w:r w:rsidRPr="006F5BC4">
        <w:t xml:space="preserve"> görüşülmesi.</w:t>
      </w:r>
    </w:p>
    <w:p w:rsidR="004F62BD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after="200" w:line="276" w:lineRule="auto"/>
        <w:contextualSpacing/>
      </w:pPr>
      <w:r w:rsidRPr="00B44A9E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4</w:t>
      </w:r>
      <w:r w:rsidRPr="00B44A9E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Fakültemiz Hemşirelik Bölümü </w:t>
      </w:r>
      <w:proofErr w:type="gramStart"/>
      <w:r>
        <w:t>281120161050</w:t>
      </w:r>
      <w:proofErr w:type="gramEnd"/>
      <w:r>
        <w:t xml:space="preserve"> numaralı Osman ÇİFTEL isimli öğrencinin ders eşdeğerlilik talebinin</w:t>
      </w:r>
      <w:r w:rsidRPr="006F5BC4">
        <w:t xml:space="preserve"> görüşülmesi.</w:t>
      </w:r>
    </w:p>
    <w:p w:rsidR="004F62BD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after="200" w:line="276" w:lineRule="auto"/>
        <w:contextualSpacing/>
      </w:pPr>
      <w:r w:rsidRPr="00B44A9E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5</w:t>
      </w:r>
      <w:r w:rsidRPr="00B44A9E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Eskişehir Sağlık Yüksekokulu Hemşirelik Bölümü </w:t>
      </w:r>
      <w:proofErr w:type="gramStart"/>
      <w:r>
        <w:t>291120151012</w:t>
      </w:r>
      <w:proofErr w:type="gramEnd"/>
      <w:r>
        <w:t xml:space="preserve"> numaralı Batuhan YILDIZ ve 291120121155 numaralı İbrahim UZUN isimli öğrencilerin ders eşdeğerlilik talebinin</w:t>
      </w:r>
      <w:r w:rsidRPr="006F5BC4">
        <w:t xml:space="preserve"> görüşülmesi.</w:t>
      </w:r>
    </w:p>
    <w:p w:rsidR="004F62BD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after="200" w:line="276" w:lineRule="auto"/>
        <w:contextualSpacing/>
      </w:pPr>
      <w:r w:rsidRPr="00B44A9E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6</w:t>
      </w:r>
      <w:r w:rsidRPr="00B44A9E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Eskişehir Sağlık Yüksekokulu Hemşirelik Bölümü </w:t>
      </w:r>
      <w:proofErr w:type="gramStart"/>
      <w:r>
        <w:t>291120111123</w:t>
      </w:r>
      <w:proofErr w:type="gramEnd"/>
      <w:r>
        <w:t xml:space="preserve"> numaralı Şahin DURAN isimli öğrencinin ders eşdeğerlilik talebinin</w:t>
      </w:r>
      <w:r w:rsidRPr="006F5BC4">
        <w:t xml:space="preserve"> görüşülmesi.</w:t>
      </w:r>
    </w:p>
    <w:p w:rsidR="004F62BD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after="200" w:line="276" w:lineRule="auto"/>
        <w:contextualSpacing/>
      </w:pPr>
      <w:r w:rsidRPr="00B44A9E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7</w:t>
      </w:r>
      <w:r w:rsidRPr="00B44A9E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Eskişehir Sağlık Yüksekokulu Hemşirelik Bölümü </w:t>
      </w:r>
      <w:proofErr w:type="gramStart"/>
      <w:r>
        <w:t>291120151118</w:t>
      </w:r>
      <w:proofErr w:type="gramEnd"/>
      <w:r>
        <w:t xml:space="preserve"> numaralı Mehmet YİĞİT isimli öğrencinin ders eşdeğerlilik talebinin</w:t>
      </w:r>
      <w:r w:rsidRPr="006F5BC4">
        <w:t xml:space="preserve"> görüşülmesi.</w:t>
      </w:r>
    </w:p>
    <w:p w:rsidR="004F62BD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after="200" w:line="276" w:lineRule="auto"/>
        <w:contextualSpacing/>
      </w:pPr>
      <w:r w:rsidRPr="00B44A9E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8</w:t>
      </w:r>
      <w:proofErr w:type="gramStart"/>
      <w:r w:rsidRPr="00B44A9E">
        <w:rPr>
          <w:b/>
          <w:bCs/>
          <w:color w:val="000000"/>
          <w:spacing w:val="-3"/>
        </w:rPr>
        <w:t>)</w:t>
      </w:r>
      <w:proofErr w:type="gramEnd"/>
      <w:r w:rsidRPr="00FB4F92">
        <w:t xml:space="preserve"> </w:t>
      </w:r>
      <w:r>
        <w:t>Fakültemiz Ebelik Bölüm Başkanlığının 19.09.2019 tarih ve E.104804 sayılı yazısı ile ders eşdeğerliliğinin</w:t>
      </w:r>
      <w:r w:rsidRPr="006F5BC4">
        <w:t xml:space="preserve"> görüşülmesi.</w:t>
      </w:r>
    </w:p>
    <w:p w:rsidR="004F62BD" w:rsidRDefault="004F62BD" w:rsidP="0010236C">
      <w:pPr>
        <w:spacing w:after="200" w:line="276" w:lineRule="auto"/>
        <w:contextualSpacing/>
      </w:pPr>
    </w:p>
    <w:p w:rsidR="004F62BD" w:rsidRDefault="004F62BD" w:rsidP="0010236C">
      <w:pPr>
        <w:spacing w:line="276" w:lineRule="auto"/>
        <w:contextualSpacing/>
      </w:pPr>
      <w:r w:rsidRPr="00974ED3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9</w:t>
      </w:r>
      <w:r w:rsidRPr="00974ED3">
        <w:rPr>
          <w:b/>
          <w:bCs/>
          <w:color w:val="000000"/>
          <w:spacing w:val="-3"/>
        </w:rPr>
        <w:t xml:space="preserve">) </w:t>
      </w:r>
      <w:r w:rsidRPr="003372CF">
        <w:t>Eskişehi</w:t>
      </w:r>
      <w:r>
        <w:t xml:space="preserve">r Sağlık Yüksekokulu Hemşirelik Bölümü </w:t>
      </w:r>
      <w:proofErr w:type="gramStart"/>
      <w:r>
        <w:t>291120151162</w:t>
      </w:r>
      <w:proofErr w:type="gramEnd"/>
      <w:r>
        <w:t xml:space="preserve"> numaralı Aynur AKKURT isimli öğrencinin</w:t>
      </w:r>
      <w:r w:rsidRPr="003372CF">
        <w:t xml:space="preserve"> </w:t>
      </w:r>
      <w:r>
        <w:t>2018-2019 Eğitim Öğretim Yılı mezuniyet değerlendirilmesi</w:t>
      </w:r>
      <w:r w:rsidRPr="003372CF">
        <w:t>nin görüşülmesi.</w:t>
      </w:r>
    </w:p>
    <w:p w:rsidR="0034286B" w:rsidRDefault="0034286B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rPr>
          <w:b/>
          <w:bCs/>
          <w:color w:val="000000"/>
          <w:spacing w:val="-3"/>
        </w:rPr>
      </w:pPr>
    </w:p>
    <w:p w:rsidR="00162F5B" w:rsidRDefault="0034286B" w:rsidP="0010236C">
      <w:pPr>
        <w:spacing w:after="200" w:line="276" w:lineRule="auto"/>
        <w:contextualSpacing/>
      </w:pPr>
      <w:r w:rsidRPr="00E02FAF">
        <w:rPr>
          <w:b/>
          <w:bCs/>
          <w:color w:val="000000"/>
          <w:spacing w:val="-3"/>
        </w:rPr>
        <w:t xml:space="preserve">KARAR: </w:t>
      </w:r>
      <w:r w:rsidRPr="00E02FAF">
        <w:rPr>
          <w:bCs/>
          <w:color w:val="000000"/>
          <w:spacing w:val="-3"/>
        </w:rPr>
        <w:t xml:space="preserve"> </w:t>
      </w:r>
      <w:r w:rsidR="00883AAF">
        <w:rPr>
          <w:b/>
          <w:bCs/>
          <w:color w:val="000000"/>
          <w:spacing w:val="-3"/>
        </w:rPr>
        <w:t>1</w:t>
      </w:r>
      <w:r w:rsidRPr="00E02FAF">
        <w:rPr>
          <w:b/>
          <w:bCs/>
          <w:color w:val="000000"/>
          <w:spacing w:val="-3"/>
        </w:rPr>
        <w:t>)</w:t>
      </w:r>
      <w:r w:rsidR="00E02FAF" w:rsidRPr="00E02FAF">
        <w:t xml:space="preserve"> </w:t>
      </w:r>
      <w:r w:rsidR="00883AAF">
        <w:t xml:space="preserve">Fakültemiz Hemşirelik Bölümü </w:t>
      </w:r>
      <w:proofErr w:type="gramStart"/>
      <w:r w:rsidR="00883AAF">
        <w:t>281120161001</w:t>
      </w:r>
      <w:proofErr w:type="gramEnd"/>
      <w:r w:rsidR="00883AAF" w:rsidRPr="00270F98">
        <w:t xml:space="preserve"> numaralı </w:t>
      </w:r>
      <w:r w:rsidR="00883AAF">
        <w:t>Sevinç CAN isimli öğrencinin 18.09.2019 tarihli dilekçesi ile 2019-2020</w:t>
      </w:r>
      <w:r w:rsidR="00883AAF" w:rsidRPr="00270F98">
        <w:t xml:space="preserve"> Eğitim-Öğretim </w:t>
      </w:r>
      <w:r w:rsidR="00883AAF">
        <w:t>Güz</w:t>
      </w:r>
      <w:r w:rsidR="00883AAF" w:rsidRPr="00270F98">
        <w:t xml:space="preserve"> Yarı Yılında akademik izin </w:t>
      </w:r>
      <w:r w:rsidRPr="0077756D">
        <w:rPr>
          <w:bCs/>
          <w:color w:val="000000"/>
          <w:spacing w:val="-3"/>
        </w:rPr>
        <w:t xml:space="preserve">talep dilekçesinde </w:t>
      </w:r>
      <w:r w:rsidR="00883AAF">
        <w:rPr>
          <w:bCs/>
          <w:color w:val="000000"/>
          <w:spacing w:val="-3"/>
        </w:rPr>
        <w:t>Özel Eskişehir Anadolu Hastanesinden 12.09</w:t>
      </w:r>
      <w:r w:rsidRPr="0077756D">
        <w:rPr>
          <w:bCs/>
          <w:color w:val="000000"/>
          <w:spacing w:val="-3"/>
        </w:rPr>
        <w:t xml:space="preserve">.2019 tarihli </w:t>
      </w:r>
      <w:r w:rsidR="00E02FAF">
        <w:rPr>
          <w:bCs/>
          <w:color w:val="000000"/>
          <w:spacing w:val="-3"/>
        </w:rPr>
        <w:t xml:space="preserve">durum bildirir raporuna istinaden </w:t>
      </w:r>
      <w:r w:rsidR="00883AAF">
        <w:rPr>
          <w:bCs/>
          <w:color w:val="000000"/>
          <w:spacing w:val="-3"/>
        </w:rPr>
        <w:t>32 haftalık gebel</w:t>
      </w:r>
      <w:r w:rsidR="00E02FAF">
        <w:rPr>
          <w:bCs/>
          <w:color w:val="000000"/>
          <w:spacing w:val="-3"/>
        </w:rPr>
        <w:t>i</w:t>
      </w:r>
      <w:r w:rsidR="00883AAF">
        <w:rPr>
          <w:bCs/>
          <w:color w:val="000000"/>
          <w:spacing w:val="-3"/>
        </w:rPr>
        <w:t xml:space="preserve">ği ve tahmini doğum tarihinin 04.11.2019 olması </w:t>
      </w:r>
      <w:r w:rsidRPr="0077756D">
        <w:rPr>
          <w:bCs/>
          <w:color w:val="000000"/>
          <w:spacing w:val="-3"/>
        </w:rPr>
        <w:t xml:space="preserve">gerekçesi ile </w:t>
      </w:r>
      <w:r w:rsidR="0077756D" w:rsidRPr="0077756D">
        <w:rPr>
          <w:bCs/>
          <w:color w:val="000000"/>
          <w:spacing w:val="-3"/>
        </w:rPr>
        <w:t>Eskişehir Osmangazi Üniversitesi Rektörlüğünün ‘Haklı ve Geçerli Nedenler’ K</w:t>
      </w:r>
      <w:r w:rsidR="00883AAF">
        <w:rPr>
          <w:bCs/>
          <w:color w:val="000000"/>
          <w:spacing w:val="-3"/>
        </w:rPr>
        <w:t>onusundaki Kararın 1</w:t>
      </w:r>
      <w:r w:rsidR="0077756D" w:rsidRPr="0077756D">
        <w:rPr>
          <w:bCs/>
          <w:color w:val="000000"/>
          <w:spacing w:val="-3"/>
        </w:rPr>
        <w:t xml:space="preserve">.Maddesi </w:t>
      </w:r>
      <w:r w:rsidR="0077756D">
        <w:rPr>
          <w:bCs/>
          <w:color w:val="000000"/>
          <w:spacing w:val="-3"/>
        </w:rPr>
        <w:t>(</w:t>
      </w:r>
      <w:r w:rsidR="00E02FAF" w:rsidRPr="00E02FAF">
        <w:rPr>
          <w:color w:val="333333"/>
          <w:shd w:val="clear" w:color="auto" w:fill="FFFFFF"/>
        </w:rPr>
        <w:t xml:space="preserve">Öğrencinin, </w:t>
      </w:r>
      <w:r w:rsidR="00DA1F4B">
        <w:rPr>
          <w:color w:val="333333"/>
          <w:shd w:val="clear" w:color="auto" w:fill="FFFFFF"/>
        </w:rPr>
        <w:t>mazeretli sayılabilmesi için hastalığını; herhangi bir sağlık kurumundan alınacak tarih ve başvuru saati belirtilmiş bir rapor ile belgelemesi</w:t>
      </w:r>
      <w:r w:rsidR="00E02FAF" w:rsidRPr="00E02FAF">
        <w:rPr>
          <w:color w:val="333333"/>
          <w:shd w:val="clear" w:color="auto" w:fill="FFFFFF"/>
        </w:rPr>
        <w:t>,</w:t>
      </w:r>
      <w:r w:rsidR="0077756D" w:rsidRPr="00E02FAF">
        <w:rPr>
          <w:color w:val="333333"/>
          <w:shd w:val="clear" w:color="auto" w:fill="FFFFFF"/>
        </w:rPr>
        <w:t>)</w:t>
      </w:r>
      <w:r w:rsidR="0077756D" w:rsidRPr="0077756D">
        <w:rPr>
          <w:color w:val="333333"/>
          <w:shd w:val="clear" w:color="auto" w:fill="FFFFFF"/>
        </w:rPr>
        <w:t xml:space="preserve"> nedeniyle </w:t>
      </w:r>
      <w:r w:rsidR="00E02FAF">
        <w:rPr>
          <w:bCs/>
          <w:color w:val="000000"/>
          <w:spacing w:val="-3"/>
        </w:rPr>
        <w:t>2019-2020</w:t>
      </w:r>
      <w:r w:rsidRPr="0077756D">
        <w:rPr>
          <w:bCs/>
          <w:color w:val="000000"/>
          <w:spacing w:val="-3"/>
        </w:rPr>
        <w:t xml:space="preserve"> Eğitim-Öğretim Yılı </w:t>
      </w:r>
      <w:r w:rsidR="00DA1F4B">
        <w:rPr>
          <w:bCs/>
          <w:color w:val="000000"/>
          <w:spacing w:val="-3"/>
        </w:rPr>
        <w:t>Güz</w:t>
      </w:r>
      <w:r w:rsidRPr="0077756D">
        <w:rPr>
          <w:bCs/>
          <w:color w:val="000000"/>
          <w:spacing w:val="-3"/>
        </w:rPr>
        <w:t xml:space="preserve"> Yarıyılında Akademik İzinli sayılmasının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="00162F5B" w:rsidRPr="0077756D">
        <w:t>oy birliği ile karar verildi.</w:t>
      </w:r>
    </w:p>
    <w:p w:rsidR="0010236C" w:rsidRPr="00E02FAF" w:rsidRDefault="0010236C" w:rsidP="0010236C">
      <w:pPr>
        <w:spacing w:after="200" w:line="276" w:lineRule="auto"/>
        <w:contextualSpacing/>
      </w:pPr>
    </w:p>
    <w:p w:rsidR="004F62BD" w:rsidRPr="00284003" w:rsidRDefault="004F62BD" w:rsidP="0010236C">
      <w:pPr>
        <w:autoSpaceDE w:val="0"/>
        <w:autoSpaceDN w:val="0"/>
        <w:spacing w:line="276" w:lineRule="auto"/>
        <w:contextualSpacing/>
      </w:pP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</w:pPr>
      <w:r w:rsidRPr="00AB3D6F">
        <w:rPr>
          <w:b/>
          <w:bCs/>
          <w:color w:val="000000"/>
          <w:spacing w:val="-3"/>
        </w:rPr>
        <w:lastRenderedPageBreak/>
        <w:t xml:space="preserve">KARAR: </w:t>
      </w:r>
      <w:r>
        <w:rPr>
          <w:b/>
          <w:bCs/>
          <w:color w:val="000000"/>
          <w:spacing w:val="-3"/>
        </w:rPr>
        <w:t>2</w:t>
      </w:r>
      <w:r w:rsidRPr="00AB3D6F">
        <w:rPr>
          <w:b/>
          <w:bCs/>
          <w:color w:val="000000"/>
          <w:spacing w:val="-3"/>
        </w:rPr>
        <w:t>)</w:t>
      </w:r>
      <w:r w:rsidRPr="00AB3D6F">
        <w:rPr>
          <w:bCs/>
          <w:color w:val="000000"/>
          <w:spacing w:val="-3"/>
        </w:rPr>
        <w:t xml:space="preserve"> </w:t>
      </w:r>
      <w:r>
        <w:t xml:space="preserve">Fakültemiz Ebelik Bölümü </w:t>
      </w:r>
      <w:proofErr w:type="gramStart"/>
      <w:r>
        <w:t>281320161023</w:t>
      </w:r>
      <w:proofErr w:type="gramEnd"/>
      <w:r>
        <w:t xml:space="preserve"> numaralı İrem AKSAÇ isimli öğrencinin ders eşdeğerlilik</w:t>
      </w:r>
      <w:r>
        <w:rPr>
          <w:bCs/>
          <w:color w:val="000000"/>
          <w:spacing w:val="-3"/>
        </w:rPr>
        <w:t xml:space="preserve"> talebi görüşüldü,  Ebelik Bölüm Başkanlığının 17.09.2019 tarih ve E.103816 sayılı yazısı ve eklerindeki eşdeğerlilik tablosunda belirtilen dersin aşağıdaki tabloda belirtildiği şekilde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4F62BD" w:rsidRDefault="004F62BD" w:rsidP="0010236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T.C.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 xml:space="preserve">ESKİŞEHİR OSMANGAZİ ÜNİVERSİTESİ 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SAĞLI</w:t>
      </w:r>
      <w:r>
        <w:rPr>
          <w:sz w:val="20"/>
          <w:szCs w:val="20"/>
        </w:rPr>
        <w:t>K BİLİMLERİ FAKÜLTESİ EBELİK</w:t>
      </w:r>
      <w:r w:rsidRPr="00165EDC">
        <w:rPr>
          <w:sz w:val="20"/>
          <w:szCs w:val="20"/>
        </w:rPr>
        <w:t xml:space="preserve"> BÖLÜMÜ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bCs/>
          <w:spacing w:val="-3"/>
          <w:sz w:val="20"/>
          <w:szCs w:val="20"/>
        </w:rPr>
      </w:pPr>
      <w:r w:rsidRPr="00165EDC">
        <w:rPr>
          <w:sz w:val="20"/>
          <w:szCs w:val="20"/>
        </w:rPr>
        <w:t>2016 MEZUNİYET DEĞERLENDİRME ŞABLONU</w:t>
      </w:r>
    </w:p>
    <w:tbl>
      <w:tblPr>
        <w:tblStyle w:val="TabloKlavuzu"/>
        <w:tblW w:w="10598" w:type="dxa"/>
        <w:tblLayout w:type="fixed"/>
        <w:tblLook w:val="04A0"/>
      </w:tblPr>
      <w:tblGrid>
        <w:gridCol w:w="1242"/>
        <w:gridCol w:w="2127"/>
        <w:gridCol w:w="283"/>
        <w:gridCol w:w="284"/>
        <w:gridCol w:w="283"/>
        <w:gridCol w:w="425"/>
        <w:gridCol w:w="709"/>
        <w:gridCol w:w="1276"/>
        <w:gridCol w:w="1984"/>
        <w:gridCol w:w="426"/>
        <w:gridCol w:w="283"/>
        <w:gridCol w:w="284"/>
        <w:gridCol w:w="283"/>
        <w:gridCol w:w="709"/>
      </w:tblGrid>
      <w:tr w:rsidR="004F62BD" w:rsidTr="00E7198B">
        <w:tc>
          <w:tcPr>
            <w:tcW w:w="5353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BÖLÜM DERSLERİ (</w:t>
            </w:r>
            <w:r>
              <w:rPr>
                <w:bCs/>
                <w:sz w:val="20"/>
                <w:szCs w:val="20"/>
              </w:rPr>
              <w:t>YÜKSEKOKUL</w:t>
            </w:r>
            <w:r w:rsidRPr="00165E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EŞDEĞERLENEN DERSLER (FAKÜLTE)</w:t>
            </w:r>
          </w:p>
        </w:tc>
      </w:tr>
      <w:tr w:rsidR="004F62BD" w:rsidTr="00E7198B">
        <w:trPr>
          <w:trHeight w:val="170"/>
        </w:trPr>
        <w:tc>
          <w:tcPr>
            <w:tcW w:w="1242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4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  <w:tc>
          <w:tcPr>
            <w:tcW w:w="1276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1984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</w:tr>
      <w:tr w:rsidR="004F62BD" w:rsidTr="00E7198B">
        <w:trPr>
          <w:trHeight w:val="316"/>
        </w:trPr>
        <w:tc>
          <w:tcPr>
            <w:tcW w:w="1242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B446DE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B446DE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1276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165EDC">
              <w:rPr>
                <w:bCs/>
                <w:sz w:val="18"/>
                <w:szCs w:val="18"/>
              </w:rPr>
              <w:t>ECTS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291317111</w:t>
            </w:r>
            <w:proofErr w:type="gramEnd"/>
          </w:p>
        </w:tc>
        <w:tc>
          <w:tcPr>
            <w:tcW w:w="2127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EBELİKTE YÖNETİM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281317002</w:t>
            </w:r>
            <w:proofErr w:type="gramEnd"/>
          </w:p>
        </w:tc>
        <w:tc>
          <w:tcPr>
            <w:tcW w:w="19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EBELİKTE YÖNETİM</w:t>
            </w: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:rsidR="00162F5B" w:rsidRDefault="00162F5B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rPr>
          <w:bCs/>
        </w:rPr>
      </w:pPr>
    </w:p>
    <w:p w:rsidR="004F62BD" w:rsidRPr="00284003" w:rsidRDefault="004F62BD" w:rsidP="0010236C">
      <w:pPr>
        <w:autoSpaceDE w:val="0"/>
        <w:autoSpaceDN w:val="0"/>
        <w:spacing w:line="276" w:lineRule="auto"/>
        <w:contextualSpacing/>
      </w:pP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</w:pPr>
      <w:r w:rsidRPr="00AB3D6F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3</w:t>
      </w:r>
      <w:r w:rsidRPr="00AB3D6F">
        <w:rPr>
          <w:b/>
          <w:bCs/>
          <w:color w:val="000000"/>
          <w:spacing w:val="-3"/>
        </w:rPr>
        <w:t>)</w:t>
      </w:r>
      <w:r w:rsidRPr="00AB3D6F">
        <w:rPr>
          <w:bCs/>
          <w:color w:val="000000"/>
          <w:spacing w:val="-3"/>
        </w:rPr>
        <w:t xml:space="preserve"> </w:t>
      </w:r>
      <w:r>
        <w:t xml:space="preserve">Eskişehir Sağlık Yüksekokulu Hemşirelik Bölümü </w:t>
      </w:r>
      <w:proofErr w:type="gramStart"/>
      <w:r>
        <w:t>291120151010</w:t>
      </w:r>
      <w:proofErr w:type="gramEnd"/>
      <w:r>
        <w:t xml:space="preserve"> numaralı Emel </w:t>
      </w:r>
      <w:proofErr w:type="spellStart"/>
      <w:r>
        <w:t>Rahime</w:t>
      </w:r>
      <w:proofErr w:type="spellEnd"/>
      <w:r>
        <w:t xml:space="preserve"> TOPAL isimli öğrencinin ders eşdeğerlilik</w:t>
      </w:r>
      <w:r>
        <w:rPr>
          <w:bCs/>
          <w:color w:val="000000"/>
          <w:spacing w:val="-3"/>
        </w:rPr>
        <w:t xml:space="preserve"> talebi görüşüldü,  Hemşirelik Bölüm Başkanlığının 18.09.2019 tarih ve E.104458 sayılı yazısı ve eklerindeki eşdeğerlilik tablosunda belirtilen dersin aşağıdaki tabloda belirtildiği şekilde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4F62BD" w:rsidRDefault="004F62BD" w:rsidP="0010236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T.C.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 xml:space="preserve">ESKİŞEHİR OSMANGAZİ ÜNİVERSİTESİ 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SAĞLI</w:t>
      </w:r>
      <w:r>
        <w:rPr>
          <w:sz w:val="20"/>
          <w:szCs w:val="20"/>
        </w:rPr>
        <w:t>K BİLİMLERİ FAKÜLTESİ HEMŞİRELİK</w:t>
      </w:r>
      <w:r w:rsidRPr="00165EDC">
        <w:rPr>
          <w:sz w:val="20"/>
          <w:szCs w:val="20"/>
        </w:rPr>
        <w:t xml:space="preserve"> BÖLÜMÜ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bCs/>
          <w:spacing w:val="-3"/>
          <w:sz w:val="20"/>
          <w:szCs w:val="20"/>
        </w:rPr>
      </w:pPr>
      <w:r w:rsidRPr="00165EDC">
        <w:rPr>
          <w:sz w:val="20"/>
          <w:szCs w:val="20"/>
        </w:rPr>
        <w:t>2016 MEZUNİYET DEĞERLENDİRME ŞABLONU</w:t>
      </w:r>
    </w:p>
    <w:tbl>
      <w:tblPr>
        <w:tblStyle w:val="TabloKlavuzu"/>
        <w:tblW w:w="10598" w:type="dxa"/>
        <w:tblLayout w:type="fixed"/>
        <w:tblLook w:val="04A0"/>
      </w:tblPr>
      <w:tblGrid>
        <w:gridCol w:w="1242"/>
        <w:gridCol w:w="2127"/>
        <w:gridCol w:w="283"/>
        <w:gridCol w:w="284"/>
        <w:gridCol w:w="283"/>
        <w:gridCol w:w="425"/>
        <w:gridCol w:w="709"/>
        <w:gridCol w:w="1276"/>
        <w:gridCol w:w="1984"/>
        <w:gridCol w:w="426"/>
        <w:gridCol w:w="283"/>
        <w:gridCol w:w="284"/>
        <w:gridCol w:w="283"/>
        <w:gridCol w:w="709"/>
      </w:tblGrid>
      <w:tr w:rsidR="004F62BD" w:rsidTr="00E7198B">
        <w:tc>
          <w:tcPr>
            <w:tcW w:w="5353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BÖLÜM DERSLERİ (</w:t>
            </w:r>
            <w:r>
              <w:rPr>
                <w:bCs/>
                <w:sz w:val="20"/>
                <w:szCs w:val="20"/>
              </w:rPr>
              <w:t>YÜKSEKOKUL</w:t>
            </w:r>
            <w:r w:rsidRPr="00165E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EŞDEĞERLENEN DERSLER (FAKÜLTE)</w:t>
            </w:r>
          </w:p>
        </w:tc>
      </w:tr>
      <w:tr w:rsidR="004F62BD" w:rsidTr="00E7198B">
        <w:trPr>
          <w:trHeight w:val="170"/>
        </w:trPr>
        <w:tc>
          <w:tcPr>
            <w:tcW w:w="1242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4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  <w:tc>
          <w:tcPr>
            <w:tcW w:w="1276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1984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</w:tr>
      <w:tr w:rsidR="004F62BD" w:rsidTr="00E7198B">
        <w:trPr>
          <w:trHeight w:val="316"/>
        </w:trPr>
        <w:tc>
          <w:tcPr>
            <w:tcW w:w="1242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B446DE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B446DE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1276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165EDC">
              <w:rPr>
                <w:bCs/>
                <w:sz w:val="18"/>
                <w:szCs w:val="18"/>
              </w:rPr>
              <w:t>ECTS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291116168</w:t>
            </w:r>
            <w:proofErr w:type="gramEnd"/>
          </w:p>
        </w:tc>
        <w:tc>
          <w:tcPr>
            <w:tcW w:w="2127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AFETLERDE BAKIM VE İLK YARDIM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281314003</w:t>
            </w:r>
            <w:proofErr w:type="gramEnd"/>
          </w:p>
        </w:tc>
        <w:tc>
          <w:tcPr>
            <w:tcW w:w="19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İLK YARDIM</w:t>
            </w: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:rsidR="004F62BD" w:rsidRDefault="00162F5B" w:rsidP="0010236C">
      <w:pPr>
        <w:spacing w:line="276" w:lineRule="auto"/>
      </w:pPr>
      <w:r w:rsidRPr="00B94E7A">
        <w:t xml:space="preserve"> </w:t>
      </w:r>
    </w:p>
    <w:p w:rsidR="00BC4863" w:rsidRPr="00284003" w:rsidRDefault="00BC4863" w:rsidP="0010236C">
      <w:pPr>
        <w:spacing w:line="276" w:lineRule="auto"/>
      </w:pP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</w:pPr>
      <w:r w:rsidRPr="00AB3D6F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4</w:t>
      </w:r>
      <w:r w:rsidRPr="00AB3D6F">
        <w:rPr>
          <w:b/>
          <w:bCs/>
          <w:color w:val="000000"/>
          <w:spacing w:val="-3"/>
        </w:rPr>
        <w:t>)</w:t>
      </w:r>
      <w:r w:rsidRPr="00AB3D6F">
        <w:rPr>
          <w:bCs/>
          <w:color w:val="000000"/>
          <w:spacing w:val="-3"/>
        </w:rPr>
        <w:t xml:space="preserve"> </w:t>
      </w:r>
      <w:r>
        <w:t xml:space="preserve">Fakültemiz Hemşirelik Bölümü </w:t>
      </w:r>
      <w:proofErr w:type="gramStart"/>
      <w:r>
        <w:t>281120161050</w:t>
      </w:r>
      <w:proofErr w:type="gramEnd"/>
      <w:r>
        <w:t xml:space="preserve"> numaralı Osman ÇİFTEL isimli öğrencinin ders eşdeğerlilik</w:t>
      </w:r>
      <w:r>
        <w:rPr>
          <w:bCs/>
          <w:color w:val="000000"/>
          <w:spacing w:val="-3"/>
        </w:rPr>
        <w:t xml:space="preserve"> talebi görüşüldü,  Hemşirelik Bölüm Başkanlığının 18.09.2019 tarih ve E.104460 sayılı yazısı ve eklerindeki eşdeğerlilik tablosunda belirtilen dersin aşağıdaki tabloda belirtildiği şekilde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4F62BD" w:rsidRDefault="004F62BD" w:rsidP="0010236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T.C.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 xml:space="preserve">ESKİŞEHİR OSMANGAZİ ÜNİVERSİTESİ 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SAĞLI</w:t>
      </w:r>
      <w:r>
        <w:rPr>
          <w:sz w:val="20"/>
          <w:szCs w:val="20"/>
        </w:rPr>
        <w:t>K BİLİMLERİ FAKÜLTESİ HEMŞİRELİK</w:t>
      </w:r>
      <w:r w:rsidRPr="00165EDC">
        <w:rPr>
          <w:sz w:val="20"/>
          <w:szCs w:val="20"/>
        </w:rPr>
        <w:t xml:space="preserve"> BÖLÜMÜ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bCs/>
          <w:spacing w:val="-3"/>
          <w:sz w:val="20"/>
          <w:szCs w:val="20"/>
        </w:rPr>
      </w:pPr>
      <w:r w:rsidRPr="00165EDC">
        <w:rPr>
          <w:sz w:val="20"/>
          <w:szCs w:val="20"/>
        </w:rPr>
        <w:t>2016 MEZUNİYET DEĞERLENDİRME ŞABLONU</w:t>
      </w:r>
    </w:p>
    <w:tbl>
      <w:tblPr>
        <w:tblStyle w:val="TabloKlavuzu"/>
        <w:tblW w:w="10598" w:type="dxa"/>
        <w:tblLayout w:type="fixed"/>
        <w:tblLook w:val="04A0"/>
      </w:tblPr>
      <w:tblGrid>
        <w:gridCol w:w="1242"/>
        <w:gridCol w:w="2127"/>
        <w:gridCol w:w="283"/>
        <w:gridCol w:w="284"/>
        <w:gridCol w:w="283"/>
        <w:gridCol w:w="425"/>
        <w:gridCol w:w="709"/>
        <w:gridCol w:w="1276"/>
        <w:gridCol w:w="1984"/>
        <w:gridCol w:w="426"/>
        <w:gridCol w:w="283"/>
        <w:gridCol w:w="284"/>
        <w:gridCol w:w="283"/>
        <w:gridCol w:w="709"/>
      </w:tblGrid>
      <w:tr w:rsidR="004F62BD" w:rsidTr="00E7198B">
        <w:tc>
          <w:tcPr>
            <w:tcW w:w="5353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lastRenderedPageBreak/>
              <w:t>BÖLÜM DERSLERİ (</w:t>
            </w:r>
            <w:r>
              <w:rPr>
                <w:bCs/>
                <w:sz w:val="20"/>
                <w:szCs w:val="20"/>
              </w:rPr>
              <w:t>YÜKSEKOKUL</w:t>
            </w:r>
            <w:r w:rsidRPr="00165E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EŞDEĞERLENEN DERSLER (FAKÜLTE)</w:t>
            </w:r>
          </w:p>
        </w:tc>
      </w:tr>
      <w:tr w:rsidR="004F62BD" w:rsidTr="00E7198B">
        <w:trPr>
          <w:trHeight w:val="170"/>
        </w:trPr>
        <w:tc>
          <w:tcPr>
            <w:tcW w:w="1242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4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  <w:tc>
          <w:tcPr>
            <w:tcW w:w="1276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1984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</w:tr>
      <w:tr w:rsidR="004F62BD" w:rsidTr="00E7198B">
        <w:trPr>
          <w:trHeight w:val="316"/>
        </w:trPr>
        <w:tc>
          <w:tcPr>
            <w:tcW w:w="1242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B446DE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B446DE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1276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165EDC">
              <w:rPr>
                <w:bCs/>
                <w:sz w:val="18"/>
                <w:szCs w:val="18"/>
              </w:rPr>
              <w:t>ECTS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281113005</w:t>
            </w:r>
            <w:proofErr w:type="gramEnd"/>
          </w:p>
        </w:tc>
        <w:tc>
          <w:tcPr>
            <w:tcW w:w="2127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SAĞLIK SOSYOLOJİSİ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281412002</w:t>
            </w:r>
            <w:proofErr w:type="gramEnd"/>
          </w:p>
        </w:tc>
        <w:tc>
          <w:tcPr>
            <w:tcW w:w="19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SAĞLIK SOSYOLOJİSİ</w:t>
            </w: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4F62BD" w:rsidRPr="00284003" w:rsidRDefault="004F62BD" w:rsidP="0010236C">
      <w:pPr>
        <w:autoSpaceDE w:val="0"/>
        <w:autoSpaceDN w:val="0"/>
        <w:spacing w:line="276" w:lineRule="auto"/>
        <w:contextualSpacing/>
      </w:pP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</w:pPr>
      <w:r w:rsidRPr="00AB3D6F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5</w:t>
      </w:r>
      <w:r w:rsidRPr="00AB3D6F">
        <w:rPr>
          <w:b/>
          <w:bCs/>
          <w:color w:val="000000"/>
          <w:spacing w:val="-3"/>
        </w:rPr>
        <w:t>)</w:t>
      </w:r>
      <w:r w:rsidRPr="00AB3D6F">
        <w:rPr>
          <w:bCs/>
          <w:color w:val="000000"/>
          <w:spacing w:val="-3"/>
        </w:rPr>
        <w:t xml:space="preserve"> </w:t>
      </w:r>
      <w:r>
        <w:t xml:space="preserve">Eskişehir Sağlık Yüksekokulu Hemşirelik Bölümü </w:t>
      </w:r>
      <w:proofErr w:type="gramStart"/>
      <w:r>
        <w:t>291120151012</w:t>
      </w:r>
      <w:proofErr w:type="gramEnd"/>
      <w:r>
        <w:t xml:space="preserve"> numaralı Batuhan YILDIZ ve 291120121155 numaralı İbrahim UZUN isimli öğrencilerin ders eşdeğerlilik</w:t>
      </w:r>
      <w:r>
        <w:rPr>
          <w:bCs/>
          <w:color w:val="000000"/>
          <w:spacing w:val="-3"/>
        </w:rPr>
        <w:t xml:space="preserve"> talepleri görüşüldü,  Hemşirelik Bölüm Başkanlığının 18.09.2019 tarih ve E.104459 sayılı yazısı ve eklerindeki eşdeğerlilik tablosunda belirtilen derslerin aşağıdaki tabloda belirtildiği şekilde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4F62BD" w:rsidRDefault="004F62BD" w:rsidP="0010236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T.C.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 xml:space="preserve">ESKİŞEHİR OSMANGAZİ ÜNİVERSİTESİ 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SAĞLI</w:t>
      </w:r>
      <w:r>
        <w:rPr>
          <w:sz w:val="20"/>
          <w:szCs w:val="20"/>
        </w:rPr>
        <w:t>K BİLİMLERİ FAKÜLTESİ HEMŞİRELİK</w:t>
      </w:r>
      <w:r w:rsidRPr="00165EDC">
        <w:rPr>
          <w:sz w:val="20"/>
          <w:szCs w:val="20"/>
        </w:rPr>
        <w:t xml:space="preserve"> BÖLÜMÜ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bCs/>
          <w:spacing w:val="-3"/>
          <w:sz w:val="20"/>
          <w:szCs w:val="20"/>
        </w:rPr>
      </w:pPr>
      <w:r w:rsidRPr="00165EDC">
        <w:rPr>
          <w:sz w:val="20"/>
          <w:szCs w:val="20"/>
        </w:rPr>
        <w:t>2016 MEZUNİYET DEĞERLENDİRME ŞABLONU</w:t>
      </w:r>
    </w:p>
    <w:tbl>
      <w:tblPr>
        <w:tblStyle w:val="TabloKlavuzu"/>
        <w:tblW w:w="10598" w:type="dxa"/>
        <w:tblLayout w:type="fixed"/>
        <w:tblLook w:val="04A0"/>
      </w:tblPr>
      <w:tblGrid>
        <w:gridCol w:w="1242"/>
        <w:gridCol w:w="2127"/>
        <w:gridCol w:w="283"/>
        <w:gridCol w:w="284"/>
        <w:gridCol w:w="283"/>
        <w:gridCol w:w="425"/>
        <w:gridCol w:w="709"/>
        <w:gridCol w:w="1276"/>
        <w:gridCol w:w="1984"/>
        <w:gridCol w:w="426"/>
        <w:gridCol w:w="283"/>
        <w:gridCol w:w="284"/>
        <w:gridCol w:w="283"/>
        <w:gridCol w:w="709"/>
      </w:tblGrid>
      <w:tr w:rsidR="004F62BD" w:rsidTr="00E7198B">
        <w:tc>
          <w:tcPr>
            <w:tcW w:w="5353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BÖLÜM DERSLERİ (</w:t>
            </w:r>
            <w:r>
              <w:rPr>
                <w:bCs/>
                <w:sz w:val="20"/>
                <w:szCs w:val="20"/>
              </w:rPr>
              <w:t>YÜKSEKOKUL</w:t>
            </w:r>
            <w:r w:rsidRPr="00165E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EŞDEĞERLENEN DERSLER (FAKÜLTE)</w:t>
            </w:r>
          </w:p>
        </w:tc>
      </w:tr>
      <w:tr w:rsidR="004F62BD" w:rsidTr="00E7198B">
        <w:trPr>
          <w:trHeight w:val="170"/>
        </w:trPr>
        <w:tc>
          <w:tcPr>
            <w:tcW w:w="1242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4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  <w:tc>
          <w:tcPr>
            <w:tcW w:w="1276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1984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</w:tr>
      <w:tr w:rsidR="004F62BD" w:rsidTr="00E7198B">
        <w:trPr>
          <w:trHeight w:val="316"/>
        </w:trPr>
        <w:tc>
          <w:tcPr>
            <w:tcW w:w="1242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B446DE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B446DE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1276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165EDC">
              <w:rPr>
                <w:bCs/>
                <w:sz w:val="18"/>
                <w:szCs w:val="18"/>
              </w:rPr>
              <w:t>ECTS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291117165</w:t>
            </w:r>
            <w:proofErr w:type="gramEnd"/>
          </w:p>
        </w:tc>
        <w:tc>
          <w:tcPr>
            <w:tcW w:w="2127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HEMŞİRELİKTE ÖĞRETİM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281117002</w:t>
            </w:r>
            <w:proofErr w:type="gramEnd"/>
          </w:p>
        </w:tc>
        <w:tc>
          <w:tcPr>
            <w:tcW w:w="19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HEMŞİRELİKTE ÖĞRETİM</w:t>
            </w: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291118170</w:t>
            </w:r>
            <w:proofErr w:type="gramEnd"/>
          </w:p>
        </w:tc>
        <w:tc>
          <w:tcPr>
            <w:tcW w:w="2127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HEMŞİRELİKTE YÖNETİM</w:t>
            </w:r>
          </w:p>
        </w:tc>
        <w:tc>
          <w:tcPr>
            <w:tcW w:w="283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281118002</w:t>
            </w:r>
            <w:proofErr w:type="gramEnd"/>
          </w:p>
        </w:tc>
        <w:tc>
          <w:tcPr>
            <w:tcW w:w="1984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HEMŞİRELİKTE YÖNETİM</w:t>
            </w:r>
          </w:p>
        </w:tc>
        <w:tc>
          <w:tcPr>
            <w:tcW w:w="426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62BD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4F62BD" w:rsidRPr="00284003" w:rsidRDefault="004F62BD" w:rsidP="0010236C">
      <w:pPr>
        <w:autoSpaceDE w:val="0"/>
        <w:autoSpaceDN w:val="0"/>
        <w:spacing w:line="276" w:lineRule="auto"/>
        <w:contextualSpacing/>
      </w:pP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</w:pPr>
      <w:r w:rsidRPr="00AB3D6F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6</w:t>
      </w:r>
      <w:r w:rsidRPr="00AB3D6F">
        <w:rPr>
          <w:b/>
          <w:bCs/>
          <w:color w:val="000000"/>
          <w:spacing w:val="-3"/>
        </w:rPr>
        <w:t>)</w:t>
      </w:r>
      <w:r w:rsidRPr="00AB3D6F">
        <w:rPr>
          <w:bCs/>
          <w:color w:val="000000"/>
          <w:spacing w:val="-3"/>
        </w:rPr>
        <w:t xml:space="preserve"> </w:t>
      </w:r>
      <w:r>
        <w:t xml:space="preserve">Eskişehir Sağlık Yüksekokulu Hemşirelik Bölümü </w:t>
      </w:r>
      <w:proofErr w:type="gramStart"/>
      <w:r>
        <w:t>291120111123</w:t>
      </w:r>
      <w:proofErr w:type="gramEnd"/>
      <w:r>
        <w:t xml:space="preserve"> numaralı Şahin DURAN isimli öğrencinin ders eşdeğerlilik</w:t>
      </w:r>
      <w:r>
        <w:rPr>
          <w:bCs/>
          <w:color w:val="000000"/>
          <w:spacing w:val="-3"/>
        </w:rPr>
        <w:t xml:space="preserve"> talebi görüşüldü,  Hemşirelik Bölüm Başkanlığının 18.09.2019 tarih ve E.104461 sayılı yazısı ve ekindeki eşdeğerlilik tablosunda belirtilen dersin aşağıdaki tabloda belirtildiği şekilde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4F62BD" w:rsidRDefault="004F62BD" w:rsidP="0010236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T.C.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 xml:space="preserve">ESKİŞEHİR OSMANGAZİ ÜNİVERSİTESİ 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SAĞLI</w:t>
      </w:r>
      <w:r>
        <w:rPr>
          <w:sz w:val="20"/>
          <w:szCs w:val="20"/>
        </w:rPr>
        <w:t>K BİLİMLERİ FAKÜLTESİ HEMŞİRELİK</w:t>
      </w:r>
      <w:r w:rsidRPr="00165EDC">
        <w:rPr>
          <w:sz w:val="20"/>
          <w:szCs w:val="20"/>
        </w:rPr>
        <w:t xml:space="preserve"> BÖLÜMÜ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bCs/>
          <w:spacing w:val="-3"/>
          <w:sz w:val="20"/>
          <w:szCs w:val="20"/>
        </w:rPr>
      </w:pPr>
      <w:r w:rsidRPr="00165EDC">
        <w:rPr>
          <w:sz w:val="20"/>
          <w:szCs w:val="20"/>
        </w:rPr>
        <w:t>2016 MEZUNİYET DEĞERLENDİRME ŞABLONU</w:t>
      </w:r>
    </w:p>
    <w:tbl>
      <w:tblPr>
        <w:tblStyle w:val="TabloKlavuzu"/>
        <w:tblW w:w="10598" w:type="dxa"/>
        <w:tblLayout w:type="fixed"/>
        <w:tblLook w:val="04A0"/>
      </w:tblPr>
      <w:tblGrid>
        <w:gridCol w:w="1242"/>
        <w:gridCol w:w="2127"/>
        <w:gridCol w:w="283"/>
        <w:gridCol w:w="284"/>
        <w:gridCol w:w="283"/>
        <w:gridCol w:w="425"/>
        <w:gridCol w:w="709"/>
        <w:gridCol w:w="1276"/>
        <w:gridCol w:w="1984"/>
        <w:gridCol w:w="426"/>
        <w:gridCol w:w="283"/>
        <w:gridCol w:w="284"/>
        <w:gridCol w:w="283"/>
        <w:gridCol w:w="709"/>
      </w:tblGrid>
      <w:tr w:rsidR="004F62BD" w:rsidTr="00E7198B">
        <w:tc>
          <w:tcPr>
            <w:tcW w:w="5353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BÖLÜM DERSLERİ (</w:t>
            </w:r>
            <w:r>
              <w:rPr>
                <w:bCs/>
                <w:sz w:val="20"/>
                <w:szCs w:val="20"/>
              </w:rPr>
              <w:t>YÜKSEKOKUL</w:t>
            </w:r>
            <w:r w:rsidRPr="00165E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EŞDEĞERLENEN DERSLER (FAKÜLTE)</w:t>
            </w:r>
          </w:p>
        </w:tc>
      </w:tr>
      <w:tr w:rsidR="004F62BD" w:rsidTr="00E7198B">
        <w:trPr>
          <w:trHeight w:val="170"/>
        </w:trPr>
        <w:tc>
          <w:tcPr>
            <w:tcW w:w="1242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4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  <w:tc>
          <w:tcPr>
            <w:tcW w:w="1276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1984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</w:tr>
      <w:tr w:rsidR="004F62BD" w:rsidTr="00E7198B">
        <w:trPr>
          <w:trHeight w:val="316"/>
        </w:trPr>
        <w:tc>
          <w:tcPr>
            <w:tcW w:w="1242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B446DE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B446DE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1276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165EDC">
              <w:rPr>
                <w:bCs/>
                <w:sz w:val="18"/>
                <w:szCs w:val="18"/>
              </w:rPr>
              <w:t>ECTS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291117165</w:t>
            </w:r>
            <w:proofErr w:type="gramEnd"/>
          </w:p>
        </w:tc>
        <w:tc>
          <w:tcPr>
            <w:tcW w:w="2127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HEMŞİRELİKTE ÖĞRETİM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281117002</w:t>
            </w:r>
            <w:proofErr w:type="gramEnd"/>
          </w:p>
        </w:tc>
        <w:tc>
          <w:tcPr>
            <w:tcW w:w="19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HEMŞİRELİKTE ÖĞRETİM</w:t>
            </w: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4F62BD" w:rsidRPr="00284003" w:rsidRDefault="004F62BD" w:rsidP="0010236C">
      <w:pPr>
        <w:autoSpaceDE w:val="0"/>
        <w:autoSpaceDN w:val="0"/>
        <w:spacing w:line="276" w:lineRule="auto"/>
        <w:contextualSpacing/>
      </w:pP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</w:pPr>
      <w:r w:rsidRPr="00AB3D6F">
        <w:rPr>
          <w:b/>
          <w:bCs/>
          <w:color w:val="000000"/>
          <w:spacing w:val="-3"/>
        </w:rPr>
        <w:t>KARAR:</w:t>
      </w:r>
      <w:r>
        <w:rPr>
          <w:b/>
          <w:bCs/>
          <w:color w:val="000000"/>
          <w:spacing w:val="-3"/>
        </w:rPr>
        <w:t xml:space="preserve"> 7</w:t>
      </w:r>
      <w:r w:rsidRPr="00AB3D6F">
        <w:rPr>
          <w:b/>
          <w:bCs/>
          <w:color w:val="000000"/>
          <w:spacing w:val="-3"/>
        </w:rPr>
        <w:t>)</w:t>
      </w:r>
      <w:r w:rsidRPr="00AB3D6F">
        <w:rPr>
          <w:bCs/>
          <w:color w:val="000000"/>
          <w:spacing w:val="-3"/>
        </w:rPr>
        <w:t xml:space="preserve"> </w:t>
      </w:r>
      <w:r>
        <w:t xml:space="preserve">Eskişehir Sağlık Yüksekokulu Hemşirelik Bölümü </w:t>
      </w:r>
      <w:proofErr w:type="gramStart"/>
      <w:r>
        <w:t>291120151118</w:t>
      </w:r>
      <w:proofErr w:type="gramEnd"/>
      <w:r>
        <w:t xml:space="preserve"> numaralı Mehmet YİĞİT isimli öğrencinin ders eşdeğerlilik</w:t>
      </w:r>
      <w:r>
        <w:rPr>
          <w:bCs/>
          <w:color w:val="000000"/>
          <w:spacing w:val="-3"/>
        </w:rPr>
        <w:t xml:space="preserve"> talebi görüşüldü,  Hemşirelik Bölüm Başkanlığının 18.09.2019 tarih ve </w:t>
      </w:r>
      <w:r>
        <w:rPr>
          <w:bCs/>
          <w:color w:val="000000"/>
          <w:spacing w:val="-3"/>
        </w:rPr>
        <w:lastRenderedPageBreak/>
        <w:t xml:space="preserve">E.104463 sayılı yazısı ve ekindeki eşdeğerlilik tablosunda belirtilen dersin aşağıdaki tabloda belirtildiği şekilde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4F62BD" w:rsidRDefault="004F62BD" w:rsidP="0010236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T.C.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 xml:space="preserve">ESKİŞEHİR OSMANGAZİ ÜNİVERSİTESİ 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SAĞLI</w:t>
      </w:r>
      <w:r>
        <w:rPr>
          <w:sz w:val="20"/>
          <w:szCs w:val="20"/>
        </w:rPr>
        <w:t>K BİLİMLERİ FAKÜLTESİ HEMŞİRELİK</w:t>
      </w:r>
      <w:r w:rsidRPr="00165EDC">
        <w:rPr>
          <w:sz w:val="20"/>
          <w:szCs w:val="20"/>
        </w:rPr>
        <w:t xml:space="preserve"> BÖLÜMÜ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bCs/>
          <w:spacing w:val="-3"/>
          <w:sz w:val="20"/>
          <w:szCs w:val="20"/>
        </w:rPr>
      </w:pPr>
      <w:r w:rsidRPr="00165EDC">
        <w:rPr>
          <w:sz w:val="20"/>
          <w:szCs w:val="20"/>
        </w:rPr>
        <w:t>2016 MEZUNİYET DEĞERLENDİRME ŞABLONU</w:t>
      </w:r>
    </w:p>
    <w:tbl>
      <w:tblPr>
        <w:tblStyle w:val="TabloKlavuzu"/>
        <w:tblW w:w="10598" w:type="dxa"/>
        <w:tblLayout w:type="fixed"/>
        <w:tblLook w:val="04A0"/>
      </w:tblPr>
      <w:tblGrid>
        <w:gridCol w:w="1242"/>
        <w:gridCol w:w="2127"/>
        <w:gridCol w:w="283"/>
        <w:gridCol w:w="284"/>
        <w:gridCol w:w="283"/>
        <w:gridCol w:w="425"/>
        <w:gridCol w:w="709"/>
        <w:gridCol w:w="1276"/>
        <w:gridCol w:w="1984"/>
        <w:gridCol w:w="426"/>
        <w:gridCol w:w="283"/>
        <w:gridCol w:w="284"/>
        <w:gridCol w:w="283"/>
        <w:gridCol w:w="709"/>
      </w:tblGrid>
      <w:tr w:rsidR="004F62BD" w:rsidTr="00E7198B">
        <w:tc>
          <w:tcPr>
            <w:tcW w:w="5353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BÖLÜM DERSLERİ (</w:t>
            </w:r>
            <w:r>
              <w:rPr>
                <w:bCs/>
                <w:sz w:val="20"/>
                <w:szCs w:val="20"/>
              </w:rPr>
              <w:t>YÜKSEKOKUL</w:t>
            </w:r>
            <w:r w:rsidRPr="00165E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EŞDEĞERLENEN DERSLER (FAKÜLTE)</w:t>
            </w:r>
          </w:p>
        </w:tc>
      </w:tr>
      <w:tr w:rsidR="004F62BD" w:rsidTr="00E7198B">
        <w:trPr>
          <w:trHeight w:val="170"/>
        </w:trPr>
        <w:tc>
          <w:tcPr>
            <w:tcW w:w="1242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4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  <w:tc>
          <w:tcPr>
            <w:tcW w:w="1276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1984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</w:tr>
      <w:tr w:rsidR="004F62BD" w:rsidTr="00E7198B">
        <w:trPr>
          <w:trHeight w:val="316"/>
        </w:trPr>
        <w:tc>
          <w:tcPr>
            <w:tcW w:w="1242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B446DE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B446DE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1276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165EDC">
              <w:rPr>
                <w:bCs/>
                <w:sz w:val="18"/>
                <w:szCs w:val="18"/>
              </w:rPr>
              <w:t>ECTS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291116168</w:t>
            </w:r>
            <w:proofErr w:type="gramEnd"/>
          </w:p>
        </w:tc>
        <w:tc>
          <w:tcPr>
            <w:tcW w:w="2127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AFETLERDE BAKIM VE İLK YARDIM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281314003</w:t>
            </w:r>
            <w:proofErr w:type="gramEnd"/>
          </w:p>
        </w:tc>
        <w:tc>
          <w:tcPr>
            <w:tcW w:w="19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İLK YARDIM</w:t>
            </w: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:rsidR="004F62BD" w:rsidRPr="00284003" w:rsidRDefault="004F62BD" w:rsidP="0010236C">
      <w:pPr>
        <w:autoSpaceDE w:val="0"/>
        <w:autoSpaceDN w:val="0"/>
        <w:spacing w:line="276" w:lineRule="auto"/>
        <w:contextualSpacing/>
      </w:pP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rPr>
          <w:bCs/>
          <w:color w:val="000000"/>
          <w:spacing w:val="-3"/>
        </w:rPr>
      </w:pPr>
      <w:r w:rsidRPr="00AB3D6F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8</w:t>
      </w:r>
      <w:proofErr w:type="gramStart"/>
      <w:r w:rsidRPr="00AB3D6F">
        <w:rPr>
          <w:b/>
          <w:bCs/>
          <w:color w:val="000000"/>
          <w:spacing w:val="-3"/>
        </w:rPr>
        <w:t>)</w:t>
      </w:r>
      <w:proofErr w:type="gramEnd"/>
      <w:r w:rsidRPr="00AB3D6F">
        <w:rPr>
          <w:bCs/>
          <w:color w:val="000000"/>
          <w:spacing w:val="-3"/>
        </w:rPr>
        <w:t xml:space="preserve"> </w:t>
      </w:r>
      <w:r>
        <w:t>Fakültemiz Ebelik Bölüm Başkanlığının 19.09.2019 tarih ve E.104804 sayılı yazısı ile ders eşdeğerliliği</w:t>
      </w:r>
      <w:r>
        <w:rPr>
          <w:bCs/>
          <w:color w:val="000000"/>
          <w:spacing w:val="-3"/>
        </w:rPr>
        <w:t xml:space="preserve"> görüşüldü,  </w:t>
      </w:r>
    </w:p>
    <w:p w:rsidR="004F62BD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</w:pPr>
      <w:r>
        <w:rPr>
          <w:bCs/>
          <w:color w:val="000000"/>
          <w:spacing w:val="-3"/>
        </w:rPr>
        <w:t xml:space="preserve">Ebelik Bölüm Başkanlığının 19.09.2019 tarih ve E.104804 sayılı yazısı ve ekindeki eşdeğerlilik tablosunda belirtilen dersin aşağıdaki tabloda belirtildiği şekilde eşdeğerliliğinin yapılmasının </w:t>
      </w:r>
      <w:r w:rsidRPr="0077756D">
        <w:rPr>
          <w:bCs/>
        </w:rPr>
        <w:t xml:space="preserve">uygun olduğuna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4F62BD" w:rsidRDefault="004F62BD" w:rsidP="0010236C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T.C.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 xml:space="preserve">ESKİŞEHİR OSMANGAZİ ÜNİVERSİTESİ 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sz w:val="20"/>
          <w:szCs w:val="20"/>
        </w:rPr>
      </w:pPr>
      <w:r w:rsidRPr="00165EDC">
        <w:rPr>
          <w:sz w:val="20"/>
          <w:szCs w:val="20"/>
        </w:rPr>
        <w:t>SAĞLI</w:t>
      </w:r>
      <w:r>
        <w:rPr>
          <w:sz w:val="20"/>
          <w:szCs w:val="20"/>
        </w:rPr>
        <w:t>K BİLİMLERİ FAKÜLTESİ EBELİK</w:t>
      </w:r>
      <w:r w:rsidRPr="00165EDC">
        <w:rPr>
          <w:sz w:val="20"/>
          <w:szCs w:val="20"/>
        </w:rPr>
        <w:t xml:space="preserve"> BÖLÜMÜ</w:t>
      </w:r>
    </w:p>
    <w:p w:rsidR="004F62BD" w:rsidRPr="00165EDC" w:rsidRDefault="004F62BD" w:rsidP="0010236C">
      <w:pPr>
        <w:shd w:val="clear" w:color="auto" w:fill="FFFFFF"/>
        <w:tabs>
          <w:tab w:val="left" w:pos="1418"/>
        </w:tabs>
        <w:autoSpaceDE w:val="0"/>
        <w:autoSpaceDN w:val="0"/>
        <w:spacing w:line="276" w:lineRule="auto"/>
        <w:ind w:right="23"/>
        <w:jc w:val="center"/>
        <w:rPr>
          <w:bCs/>
          <w:spacing w:val="-3"/>
          <w:sz w:val="20"/>
          <w:szCs w:val="20"/>
        </w:rPr>
      </w:pPr>
      <w:r w:rsidRPr="00165EDC">
        <w:rPr>
          <w:sz w:val="20"/>
          <w:szCs w:val="20"/>
        </w:rPr>
        <w:t>2016 MEZUNİYET DEĞERLENDİRME ŞABLONU</w:t>
      </w:r>
    </w:p>
    <w:tbl>
      <w:tblPr>
        <w:tblStyle w:val="TabloKlavuzu"/>
        <w:tblW w:w="10598" w:type="dxa"/>
        <w:tblLayout w:type="fixed"/>
        <w:tblLook w:val="04A0"/>
      </w:tblPr>
      <w:tblGrid>
        <w:gridCol w:w="1242"/>
        <w:gridCol w:w="2127"/>
        <w:gridCol w:w="283"/>
        <w:gridCol w:w="284"/>
        <w:gridCol w:w="283"/>
        <w:gridCol w:w="425"/>
        <w:gridCol w:w="709"/>
        <w:gridCol w:w="1276"/>
        <w:gridCol w:w="1984"/>
        <w:gridCol w:w="426"/>
        <w:gridCol w:w="283"/>
        <w:gridCol w:w="284"/>
        <w:gridCol w:w="283"/>
        <w:gridCol w:w="709"/>
      </w:tblGrid>
      <w:tr w:rsidR="004F62BD" w:rsidTr="00E7198B">
        <w:tc>
          <w:tcPr>
            <w:tcW w:w="5353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BÖLÜM DERSLERİ (</w:t>
            </w:r>
            <w:r>
              <w:rPr>
                <w:bCs/>
                <w:sz w:val="20"/>
                <w:szCs w:val="20"/>
              </w:rPr>
              <w:t>YÜKSEKOKUL</w:t>
            </w:r>
            <w:r w:rsidRPr="00165E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7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EŞDEĞERLENEN DERSLER (FAKÜLTE)</w:t>
            </w:r>
          </w:p>
        </w:tc>
      </w:tr>
      <w:tr w:rsidR="004F62BD" w:rsidTr="00E7198B">
        <w:trPr>
          <w:trHeight w:val="170"/>
        </w:trPr>
        <w:tc>
          <w:tcPr>
            <w:tcW w:w="1242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2127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4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  <w:tc>
          <w:tcPr>
            <w:tcW w:w="1276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 KODU</w:t>
            </w:r>
          </w:p>
        </w:tc>
        <w:tc>
          <w:tcPr>
            <w:tcW w:w="1984" w:type="dxa"/>
            <w:vMerge w:val="restart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DERSİN ADI</w:t>
            </w:r>
          </w:p>
        </w:tc>
        <w:tc>
          <w:tcPr>
            <w:tcW w:w="1985" w:type="dxa"/>
            <w:gridSpan w:val="5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 w:rsidRPr="00165EDC">
              <w:rPr>
                <w:bCs/>
                <w:sz w:val="20"/>
                <w:szCs w:val="20"/>
              </w:rPr>
              <w:t>KREDİ</w:t>
            </w:r>
          </w:p>
        </w:tc>
      </w:tr>
      <w:tr w:rsidR="004F62BD" w:rsidTr="00E7198B">
        <w:trPr>
          <w:trHeight w:val="316"/>
        </w:trPr>
        <w:tc>
          <w:tcPr>
            <w:tcW w:w="1242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B446DE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B446DE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1276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18"/>
                <w:szCs w:val="18"/>
              </w:rPr>
            </w:pPr>
            <w:r w:rsidRPr="00165EDC">
              <w:rPr>
                <w:bCs/>
                <w:sz w:val="18"/>
                <w:szCs w:val="18"/>
              </w:rPr>
              <w:t>ECTS</w:t>
            </w:r>
          </w:p>
        </w:tc>
      </w:tr>
      <w:tr w:rsidR="004F62BD" w:rsidTr="00E7198B">
        <w:trPr>
          <w:trHeight w:val="519"/>
        </w:trPr>
        <w:tc>
          <w:tcPr>
            <w:tcW w:w="1242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291317107</w:t>
            </w:r>
            <w:proofErr w:type="gramEnd"/>
          </w:p>
        </w:tc>
        <w:tc>
          <w:tcPr>
            <w:tcW w:w="2127" w:type="dxa"/>
          </w:tcPr>
          <w:p w:rsidR="004F62BD" w:rsidRPr="007E3273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ANNE ve</w:t>
            </w:r>
            <w:r w:rsidRPr="007E3273">
              <w:rPr>
                <w:bCs/>
                <w:sz w:val="18"/>
                <w:szCs w:val="18"/>
              </w:rPr>
              <w:t xml:space="preserve"> YENİDOĞAN SAĞLIĞI HİZMELERİ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281316003</w:t>
            </w:r>
            <w:proofErr w:type="gramEnd"/>
          </w:p>
        </w:tc>
        <w:tc>
          <w:tcPr>
            <w:tcW w:w="19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EBELİK VE TOPLUM SAĞLIĞI</w:t>
            </w:r>
          </w:p>
        </w:tc>
        <w:tc>
          <w:tcPr>
            <w:tcW w:w="426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62BD" w:rsidRPr="00165EDC" w:rsidRDefault="004F62BD" w:rsidP="0010236C">
            <w:pPr>
              <w:tabs>
                <w:tab w:val="left" w:pos="1418"/>
              </w:tabs>
              <w:autoSpaceDE w:val="0"/>
              <w:autoSpaceDN w:val="0"/>
              <w:spacing w:line="276" w:lineRule="auto"/>
              <w:ind w:right="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</w:tbl>
    <w:p w:rsidR="004F62BD" w:rsidRDefault="004F62BD" w:rsidP="0010236C">
      <w:pPr>
        <w:spacing w:line="276" w:lineRule="auto"/>
        <w:contextualSpacing/>
      </w:pPr>
    </w:p>
    <w:p w:rsidR="004F62BD" w:rsidRDefault="004F62BD" w:rsidP="0010236C">
      <w:pPr>
        <w:spacing w:line="276" w:lineRule="auto"/>
        <w:contextualSpacing/>
        <w:rPr>
          <w:bCs/>
        </w:rPr>
      </w:pPr>
      <w:r w:rsidRPr="00974ED3">
        <w:rPr>
          <w:b/>
          <w:bCs/>
          <w:color w:val="000000"/>
          <w:spacing w:val="-3"/>
        </w:rPr>
        <w:t xml:space="preserve">KARAR: </w:t>
      </w:r>
      <w:r w:rsidRPr="00974ED3">
        <w:rPr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9</w:t>
      </w:r>
      <w:r w:rsidRPr="00974ED3">
        <w:rPr>
          <w:b/>
          <w:bCs/>
          <w:color w:val="000000"/>
          <w:spacing w:val="-3"/>
        </w:rPr>
        <w:t>)</w:t>
      </w:r>
      <w:r w:rsidRPr="00974ED3">
        <w:rPr>
          <w:bCs/>
          <w:color w:val="000000"/>
          <w:spacing w:val="-3"/>
        </w:rPr>
        <w:t xml:space="preserve"> </w:t>
      </w:r>
      <w:r w:rsidRPr="003372CF">
        <w:t>Eskişehi</w:t>
      </w:r>
      <w:r>
        <w:t xml:space="preserve">r Sağlık Yüksekokulu Hemşirelik Bölümü </w:t>
      </w:r>
      <w:proofErr w:type="gramStart"/>
      <w:r>
        <w:t>291120151162</w:t>
      </w:r>
      <w:proofErr w:type="gramEnd"/>
      <w:r>
        <w:t xml:space="preserve"> numaralı Aynur AKKURT isimli öğrencinin</w:t>
      </w:r>
      <w:r w:rsidRPr="003372CF">
        <w:t xml:space="preserve"> </w:t>
      </w:r>
      <w:r>
        <w:t xml:space="preserve">2018-2019 Eğitim Öğretim Yılı mezuniyet değerlendirilmesi görüşüldü, </w:t>
      </w:r>
      <w:r>
        <w:rPr>
          <w:bCs/>
          <w:color w:val="000000"/>
          <w:spacing w:val="-3"/>
        </w:rPr>
        <w:t>Üniversitemiz Öğrenci İşleri Daire Başkanlığının</w:t>
      </w:r>
      <w:r>
        <w:t xml:space="preserve"> aşağıda öğrenci numarası, adı-soyadı, bölümü, AKTS ve GPA yazılı </w:t>
      </w:r>
      <w:r>
        <w:rPr>
          <w:bCs/>
          <w:color w:val="000000"/>
          <w:spacing w:val="-3"/>
        </w:rPr>
        <w:t xml:space="preserve">öğrencimizin </w:t>
      </w:r>
      <w:r>
        <w:t>Mezuniyet Değerlendirme Raporlarında Eksik ve Başarısız derslerinin olmadığı belirtilmiş olup Mezun olmasının</w:t>
      </w:r>
      <w:r>
        <w:rPr>
          <w:bCs/>
          <w:color w:val="000000"/>
          <w:spacing w:val="-3"/>
        </w:rPr>
        <w:t xml:space="preserve"> </w:t>
      </w:r>
      <w:r>
        <w:rPr>
          <w:bCs/>
        </w:rPr>
        <w:t>uygun olduğuna</w:t>
      </w:r>
      <w:r w:rsidRPr="00EF017F">
        <w:rPr>
          <w:bCs/>
        </w:rPr>
        <w:t xml:space="preserve"> </w:t>
      </w:r>
      <w:r w:rsidRPr="00AF5C42">
        <w:t xml:space="preserve">ve </w:t>
      </w:r>
      <w:r w:rsidRPr="00EF017F">
        <w:rPr>
          <w:bCs/>
          <w:spacing w:val="-3"/>
        </w:rPr>
        <w:t>Rektörlük Makamına arzına</w:t>
      </w:r>
      <w:bookmarkStart w:id="0" w:name="_GoBack"/>
      <w:bookmarkEnd w:id="0"/>
      <w:r>
        <w:rPr>
          <w:bCs/>
          <w:spacing w:val="-3"/>
        </w:rPr>
        <w:t xml:space="preserve"> oy</w:t>
      </w:r>
      <w:r w:rsidRPr="00D5021F">
        <w:rPr>
          <w:bCs/>
        </w:rPr>
        <w:t xml:space="preserve"> birliği ile karar verildi.</w:t>
      </w:r>
    </w:p>
    <w:p w:rsidR="004F62BD" w:rsidRDefault="004F62BD" w:rsidP="0010236C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1701"/>
        <w:gridCol w:w="1985"/>
        <w:gridCol w:w="2126"/>
        <w:gridCol w:w="2552"/>
      </w:tblGrid>
      <w:tr w:rsidR="004F62BD" w:rsidRPr="00D62EDB" w:rsidTr="00E7198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ÖĞRENCİ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ECTS/GPA</w:t>
            </w:r>
          </w:p>
        </w:tc>
      </w:tr>
      <w:tr w:rsidR="004F62BD" w:rsidRPr="00D62EDB" w:rsidTr="00E7198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29112015</w:t>
            </w:r>
            <w:r w:rsidRPr="00D5354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162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AYNUR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AKKURT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 w:rsidRPr="00D53546">
              <w:rPr>
                <w:bCs/>
                <w:color w:val="000000"/>
                <w:sz w:val="22"/>
                <w:szCs w:val="22"/>
              </w:rPr>
              <w:t>HEMŞİRELİK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BD" w:rsidRPr="00D53546" w:rsidRDefault="004F62BD" w:rsidP="0010236C">
            <w:pPr>
              <w:widowControl/>
              <w:adjustRightInd/>
              <w:spacing w:line="276" w:lineRule="auto"/>
              <w:jc w:val="left"/>
              <w:textAlignment w:val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AKTS=248</w:t>
            </w:r>
            <w:r w:rsidRPr="00D53546">
              <w:rPr>
                <w:bCs/>
                <w:color w:val="000000"/>
                <w:sz w:val="22"/>
                <w:szCs w:val="22"/>
              </w:rPr>
              <w:t xml:space="preserve"> GPA=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D53546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D53546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4F62BD" w:rsidRDefault="004F62BD" w:rsidP="0010236C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2FAF" w:rsidRPr="00E02FAF" w:rsidRDefault="00E02FAF" w:rsidP="00833EF6">
      <w:pPr>
        <w:pStyle w:val="AralkYok"/>
        <w:spacing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E02FAF" w:rsidRPr="00E02FAF" w:rsidSect="0010236C">
      <w:head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0F" w:rsidRDefault="00CF120F" w:rsidP="00D5021F">
      <w:pPr>
        <w:spacing w:line="240" w:lineRule="auto"/>
      </w:pPr>
      <w:r>
        <w:separator/>
      </w:r>
    </w:p>
  </w:endnote>
  <w:endnote w:type="continuationSeparator" w:id="0">
    <w:p w:rsidR="00CF120F" w:rsidRDefault="00CF120F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0F" w:rsidRDefault="00CF120F" w:rsidP="00D5021F">
      <w:pPr>
        <w:spacing w:line="240" w:lineRule="auto"/>
      </w:pPr>
      <w:r>
        <w:separator/>
      </w:r>
    </w:p>
  </w:footnote>
  <w:footnote w:type="continuationSeparator" w:id="0">
    <w:p w:rsidR="00CF120F" w:rsidRDefault="00CF120F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              </w:t>
    </w:r>
    <w:r w:rsidRPr="003946D6">
      <w:rPr>
        <w:b/>
        <w:bCs/>
        <w:color w:val="000000"/>
        <w:spacing w:val="-3"/>
      </w:rPr>
      <w:t>T.C.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7335D4" w:rsidRDefault="007335D4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7335D4" w:rsidRPr="003946D6" w:rsidRDefault="007335D4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>
      <w:rPr>
        <w:color w:val="000000"/>
        <w:spacing w:val="-1"/>
      </w:rPr>
      <w:t xml:space="preserve">: </w:t>
    </w:r>
    <w:r w:rsidR="00E02FAF">
      <w:rPr>
        <w:b/>
        <w:color w:val="000000"/>
        <w:spacing w:val="-1"/>
      </w:rPr>
      <w:t>1</w:t>
    </w:r>
    <w:r w:rsidR="00883AAF">
      <w:rPr>
        <w:b/>
        <w:color w:val="000000"/>
        <w:spacing w:val="-1"/>
      </w:rPr>
      <w:t>9</w:t>
    </w:r>
    <w:proofErr w:type="gramEnd"/>
    <w:r w:rsidR="00883AAF">
      <w:rPr>
        <w:b/>
        <w:color w:val="000000"/>
        <w:spacing w:val="-1"/>
      </w:rPr>
      <w:t>/09</w:t>
    </w:r>
    <w:r>
      <w:rPr>
        <w:b/>
        <w:color w:val="000000"/>
        <w:spacing w:val="-1"/>
      </w:rPr>
      <w:t>/2019</w:t>
    </w:r>
  </w:p>
  <w:p w:rsidR="007335D4" w:rsidRPr="008861F7" w:rsidRDefault="007335D4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 w:rsidR="00883AAF">
      <w:rPr>
        <w:b/>
      </w:rPr>
      <w:t>17742791</w:t>
    </w:r>
    <w:proofErr w:type="gramEnd"/>
    <w:r w:rsidR="00883AAF">
      <w:rPr>
        <w:b/>
      </w:rPr>
      <w:t>-050.02.04-34</w:t>
    </w:r>
  </w:p>
  <w:p w:rsidR="007335D4" w:rsidRDefault="007335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B35"/>
    <w:multiLevelType w:val="hybridMultilevel"/>
    <w:tmpl w:val="43A6A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C39B1"/>
    <w:multiLevelType w:val="hybridMultilevel"/>
    <w:tmpl w:val="9A5E9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1280C"/>
    <w:rsid w:val="00006BBD"/>
    <w:rsid w:val="000116BB"/>
    <w:rsid w:val="0001280C"/>
    <w:rsid w:val="00042E54"/>
    <w:rsid w:val="00056281"/>
    <w:rsid w:val="00062FB9"/>
    <w:rsid w:val="00086E39"/>
    <w:rsid w:val="000B4D29"/>
    <w:rsid w:val="000E00F1"/>
    <w:rsid w:val="0010236C"/>
    <w:rsid w:val="001073FE"/>
    <w:rsid w:val="00141FA1"/>
    <w:rsid w:val="00162F5B"/>
    <w:rsid w:val="00164393"/>
    <w:rsid w:val="001B2E2D"/>
    <w:rsid w:val="001B44CC"/>
    <w:rsid w:val="001B5817"/>
    <w:rsid w:val="001C08AB"/>
    <w:rsid w:val="001E33F7"/>
    <w:rsid w:val="001F3AD1"/>
    <w:rsid w:val="001F6584"/>
    <w:rsid w:val="00211629"/>
    <w:rsid w:val="00222837"/>
    <w:rsid w:val="0023251E"/>
    <w:rsid w:val="00235CF0"/>
    <w:rsid w:val="0024209C"/>
    <w:rsid w:val="0024413C"/>
    <w:rsid w:val="00276BE8"/>
    <w:rsid w:val="002A3D80"/>
    <w:rsid w:val="002B4FF0"/>
    <w:rsid w:val="002C018E"/>
    <w:rsid w:val="002C5854"/>
    <w:rsid w:val="002E3F5E"/>
    <w:rsid w:val="002F279D"/>
    <w:rsid w:val="00337410"/>
    <w:rsid w:val="0034286B"/>
    <w:rsid w:val="00384153"/>
    <w:rsid w:val="003B7BCF"/>
    <w:rsid w:val="00412668"/>
    <w:rsid w:val="00412E46"/>
    <w:rsid w:val="004333AF"/>
    <w:rsid w:val="00442D79"/>
    <w:rsid w:val="004A0E5F"/>
    <w:rsid w:val="004A697E"/>
    <w:rsid w:val="004B1A45"/>
    <w:rsid w:val="004C33F4"/>
    <w:rsid w:val="004E3799"/>
    <w:rsid w:val="004E3A95"/>
    <w:rsid w:val="004F0497"/>
    <w:rsid w:val="004F62BD"/>
    <w:rsid w:val="00512DDD"/>
    <w:rsid w:val="00527B70"/>
    <w:rsid w:val="00533FC1"/>
    <w:rsid w:val="0057163B"/>
    <w:rsid w:val="00575AA8"/>
    <w:rsid w:val="005766FD"/>
    <w:rsid w:val="005C0BFD"/>
    <w:rsid w:val="005D15E5"/>
    <w:rsid w:val="005D409B"/>
    <w:rsid w:val="005D4291"/>
    <w:rsid w:val="005F0026"/>
    <w:rsid w:val="005F048B"/>
    <w:rsid w:val="006027BC"/>
    <w:rsid w:val="006105E2"/>
    <w:rsid w:val="0063030A"/>
    <w:rsid w:val="00637EF3"/>
    <w:rsid w:val="006441DF"/>
    <w:rsid w:val="006512BF"/>
    <w:rsid w:val="00660B2C"/>
    <w:rsid w:val="006611B3"/>
    <w:rsid w:val="00683CA2"/>
    <w:rsid w:val="00690C90"/>
    <w:rsid w:val="006D4043"/>
    <w:rsid w:val="00732067"/>
    <w:rsid w:val="007335D4"/>
    <w:rsid w:val="00737A30"/>
    <w:rsid w:val="00760B97"/>
    <w:rsid w:val="0077756D"/>
    <w:rsid w:val="00790E86"/>
    <w:rsid w:val="00797B8E"/>
    <w:rsid w:val="007A5710"/>
    <w:rsid w:val="007D7175"/>
    <w:rsid w:val="007E13DD"/>
    <w:rsid w:val="007E5741"/>
    <w:rsid w:val="00811A44"/>
    <w:rsid w:val="00826A6F"/>
    <w:rsid w:val="00833EF6"/>
    <w:rsid w:val="0083407F"/>
    <w:rsid w:val="008375B3"/>
    <w:rsid w:val="00862066"/>
    <w:rsid w:val="00867152"/>
    <w:rsid w:val="00880EB9"/>
    <w:rsid w:val="00883AAF"/>
    <w:rsid w:val="008861F7"/>
    <w:rsid w:val="00893DA8"/>
    <w:rsid w:val="008A3BB7"/>
    <w:rsid w:val="008B738E"/>
    <w:rsid w:val="00941A19"/>
    <w:rsid w:val="00942976"/>
    <w:rsid w:val="00957329"/>
    <w:rsid w:val="009A1E45"/>
    <w:rsid w:val="009A7848"/>
    <w:rsid w:val="009B39F6"/>
    <w:rsid w:val="00A0777A"/>
    <w:rsid w:val="00A2784C"/>
    <w:rsid w:val="00A5008E"/>
    <w:rsid w:val="00A57906"/>
    <w:rsid w:val="00A754E5"/>
    <w:rsid w:val="00A7784B"/>
    <w:rsid w:val="00A85C6D"/>
    <w:rsid w:val="00AA40B7"/>
    <w:rsid w:val="00AA7F9C"/>
    <w:rsid w:val="00AC6B99"/>
    <w:rsid w:val="00B1111E"/>
    <w:rsid w:val="00B12CDF"/>
    <w:rsid w:val="00B3449F"/>
    <w:rsid w:val="00B646B2"/>
    <w:rsid w:val="00B76686"/>
    <w:rsid w:val="00B82982"/>
    <w:rsid w:val="00B97CD4"/>
    <w:rsid w:val="00BC4863"/>
    <w:rsid w:val="00BD219B"/>
    <w:rsid w:val="00BF13A9"/>
    <w:rsid w:val="00C02704"/>
    <w:rsid w:val="00C0411D"/>
    <w:rsid w:val="00C21587"/>
    <w:rsid w:val="00C362B0"/>
    <w:rsid w:val="00C50FF5"/>
    <w:rsid w:val="00C56886"/>
    <w:rsid w:val="00C666F2"/>
    <w:rsid w:val="00C71976"/>
    <w:rsid w:val="00C73187"/>
    <w:rsid w:val="00C84C6B"/>
    <w:rsid w:val="00CA6179"/>
    <w:rsid w:val="00CB08BD"/>
    <w:rsid w:val="00CC1106"/>
    <w:rsid w:val="00CC49D4"/>
    <w:rsid w:val="00CE0A93"/>
    <w:rsid w:val="00CE669F"/>
    <w:rsid w:val="00CF120F"/>
    <w:rsid w:val="00D1714D"/>
    <w:rsid w:val="00D36332"/>
    <w:rsid w:val="00D40456"/>
    <w:rsid w:val="00D5021F"/>
    <w:rsid w:val="00D518C9"/>
    <w:rsid w:val="00D56CBC"/>
    <w:rsid w:val="00D75612"/>
    <w:rsid w:val="00D91457"/>
    <w:rsid w:val="00DA1F4B"/>
    <w:rsid w:val="00DA6C71"/>
    <w:rsid w:val="00DD0777"/>
    <w:rsid w:val="00E02FAF"/>
    <w:rsid w:val="00E11D48"/>
    <w:rsid w:val="00E139CC"/>
    <w:rsid w:val="00E1762B"/>
    <w:rsid w:val="00E21F12"/>
    <w:rsid w:val="00E367C2"/>
    <w:rsid w:val="00E41A4C"/>
    <w:rsid w:val="00E55828"/>
    <w:rsid w:val="00E62DF5"/>
    <w:rsid w:val="00E643C5"/>
    <w:rsid w:val="00E946CA"/>
    <w:rsid w:val="00EA4447"/>
    <w:rsid w:val="00EB309B"/>
    <w:rsid w:val="00EE6B84"/>
    <w:rsid w:val="00EF017F"/>
    <w:rsid w:val="00F10467"/>
    <w:rsid w:val="00F13EC2"/>
    <w:rsid w:val="00F40661"/>
    <w:rsid w:val="00FD4EC0"/>
    <w:rsid w:val="00FE5D4C"/>
    <w:rsid w:val="00FE729C"/>
    <w:rsid w:val="00FE7638"/>
    <w:rsid w:val="00FF3BA0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2019-09-23T13:25:00Z</cp:lastPrinted>
  <dcterms:created xsi:type="dcterms:W3CDTF">2019-11-13T05:28:00Z</dcterms:created>
  <dcterms:modified xsi:type="dcterms:W3CDTF">2019-11-13T05:28:00Z</dcterms:modified>
</cp:coreProperties>
</file>